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51" w:type="dxa"/>
        <w:tblInd w:w="-572" w:type="dxa"/>
        <w:tblLayout w:type="fixed"/>
        <w:tblLook w:val="0000" w:firstRow="0" w:lastRow="0" w:firstColumn="0" w:lastColumn="0" w:noHBand="0" w:noVBand="0"/>
      </w:tblPr>
      <w:tblGrid>
        <w:gridCol w:w="541"/>
        <w:gridCol w:w="2025"/>
        <w:gridCol w:w="4101"/>
        <w:gridCol w:w="2884"/>
      </w:tblGrid>
      <w:tr w:rsidR="00FF0DCF" w:rsidTr="00FF0DCF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0DCF" w:rsidRDefault="00FF0DCF" w:rsidP="00BD36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0DCF" w:rsidRDefault="00FF0DCF" w:rsidP="00BD36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товара</w:t>
            </w: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DCF" w:rsidRDefault="00FF0DCF" w:rsidP="00BD3657">
            <w:pPr>
              <w:jc w:val="center"/>
            </w:pPr>
            <w:r>
              <w:rPr>
                <w:bCs/>
                <w:sz w:val="20"/>
                <w:szCs w:val="20"/>
              </w:rPr>
              <w:t>Наименование показателя, технического, функционального параметра, ед. изм. Показателя</w:t>
            </w:r>
          </w:p>
        </w:tc>
      </w:tr>
      <w:tr w:rsidR="00A6493F" w:rsidTr="00703C4F">
        <w:trPr>
          <w:trHeight w:val="274"/>
        </w:trPr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Pr="00703C4F" w:rsidRDefault="00703C4F" w:rsidP="003158C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Оборудование уличное</w:t>
            </w:r>
          </w:p>
          <w:p w:rsidR="00A6493F" w:rsidRDefault="00A6493F" w:rsidP="003158C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Примерный эскиз</w:t>
            </w:r>
          </w:p>
          <w:p w:rsidR="00A6493F" w:rsidRDefault="00CE3C18" w:rsidP="00A826B0">
            <w:pPr>
              <w:rPr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304925" cy="2403809"/>
                  <wp:effectExtent l="0" t="0" r="0" b="0"/>
                  <wp:docPr id="1" name="Рисунок 1" descr="Титульн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Титульн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3994" cy="2420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BA5B3C" w:rsidRDefault="00703C4F" w:rsidP="00703C4F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Внешние размеры </w:t>
            </w:r>
          </w:p>
        </w:tc>
      </w:tr>
      <w:tr w:rsidR="00A6493F" w:rsidTr="00D20853">
        <w:trPr>
          <w:trHeight w:val="272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Pr="003158C7" w:rsidRDefault="00A6493F" w:rsidP="003158C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Длина, мм </w:t>
            </w:r>
            <w:r w:rsidR="008735B1">
              <w:rPr>
                <w:sz w:val="20"/>
                <w:szCs w:val="20"/>
              </w:rPr>
              <w:t>(±70 мм)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511205" w:rsidRDefault="00827B6E" w:rsidP="00511205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941</w:t>
            </w:r>
          </w:p>
        </w:tc>
      </w:tr>
      <w:tr w:rsidR="00A6493F" w:rsidTr="00D20853">
        <w:trPr>
          <w:trHeight w:val="200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Pr="003158C7" w:rsidRDefault="00A6493F" w:rsidP="003158C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Ширина, мм </w:t>
            </w:r>
            <w:r w:rsidR="008735B1">
              <w:rPr>
                <w:sz w:val="20"/>
                <w:szCs w:val="20"/>
              </w:rPr>
              <w:t>(±70 мм)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BC63AB" w:rsidRDefault="00827B6E" w:rsidP="00511205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401</w:t>
            </w:r>
          </w:p>
        </w:tc>
      </w:tr>
      <w:tr w:rsidR="00A6493F" w:rsidTr="00D20853">
        <w:trPr>
          <w:trHeight w:val="245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Pr="003158C7" w:rsidRDefault="00A6493F" w:rsidP="003158C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Высота, мм </w:t>
            </w:r>
            <w:r w:rsidR="008735B1">
              <w:rPr>
                <w:sz w:val="20"/>
                <w:szCs w:val="20"/>
              </w:rPr>
              <w:t>(±70 мм)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BC63AB" w:rsidRDefault="00827B6E" w:rsidP="00511205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1212</w:t>
            </w:r>
          </w:p>
        </w:tc>
      </w:tr>
      <w:tr w:rsidR="00A6493F" w:rsidTr="00D20853">
        <w:trPr>
          <w:trHeight w:val="180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3158C7" w:rsidRDefault="00A6493F" w:rsidP="00BA5B3C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Комплектация</w:t>
            </w:r>
          </w:p>
        </w:tc>
      </w:tr>
      <w:tr w:rsidR="00A6493F" w:rsidTr="00D20853">
        <w:trPr>
          <w:trHeight w:val="130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D4186D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D418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Pr="003158C7" w:rsidRDefault="00B06F1E" w:rsidP="009B43FE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Стойка</w:t>
            </w:r>
            <w:r w:rsidR="00DB0FFF">
              <w:rPr>
                <w:sz w:val="20"/>
                <w:szCs w:val="20"/>
              </w:rPr>
              <w:t>, шт.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511205" w:rsidRDefault="00511205" w:rsidP="003158C7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6933B9" w:rsidTr="00D20853">
        <w:trPr>
          <w:trHeight w:val="130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933B9" w:rsidRDefault="006933B9" w:rsidP="00D4186D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3B9" w:rsidRDefault="006933B9" w:rsidP="00D418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3B9" w:rsidRDefault="00511205" w:rsidP="009B43FE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Панель</w:t>
            </w:r>
            <w:r w:rsidR="00B06F1E">
              <w:rPr>
                <w:sz w:val="20"/>
                <w:szCs w:val="20"/>
              </w:rPr>
              <w:t xml:space="preserve"> передняя</w:t>
            </w:r>
            <w:r w:rsidR="00DB0FFF">
              <w:rPr>
                <w:sz w:val="20"/>
                <w:szCs w:val="20"/>
              </w:rPr>
              <w:t>, шт.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33B9" w:rsidRDefault="00511205" w:rsidP="003158C7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B06F1E" w:rsidTr="00D20853">
        <w:trPr>
          <w:trHeight w:val="130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06F1E" w:rsidRDefault="00B06F1E" w:rsidP="00D4186D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F1E" w:rsidRDefault="00B06F1E" w:rsidP="00D418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F1E" w:rsidRDefault="00B06F1E" w:rsidP="009B43FE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Панель боковая, шт.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F1E" w:rsidRDefault="00B06F1E" w:rsidP="003158C7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B06F1E" w:rsidTr="00D20853">
        <w:trPr>
          <w:trHeight w:val="130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06F1E" w:rsidRDefault="00B06F1E" w:rsidP="00D4186D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F1E" w:rsidRDefault="00B06F1E" w:rsidP="00D418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F1E" w:rsidRDefault="00B06F1E" w:rsidP="009B43FE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Панель нижняя, шт.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F1E" w:rsidRDefault="00B06F1E" w:rsidP="003158C7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A6493F" w:rsidTr="00D20853">
        <w:trPr>
          <w:trHeight w:val="255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D4186D" w:rsidRDefault="00A6493F" w:rsidP="00BA5B3C">
            <w:pPr>
              <w:jc w:val="center"/>
            </w:pPr>
            <w:r>
              <w:rPr>
                <w:sz w:val="20"/>
                <w:szCs w:val="20"/>
              </w:rPr>
              <w:t>Описание конструкции</w:t>
            </w:r>
          </w:p>
        </w:tc>
      </w:tr>
      <w:tr w:rsidR="00A6493F" w:rsidTr="00D20853">
        <w:trPr>
          <w:trHeight w:val="131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3158C7" w:rsidRDefault="00703C4F" w:rsidP="00D4186D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Оборудование уличное</w:t>
            </w:r>
            <w:r w:rsidR="00A6493F" w:rsidRPr="003158C7">
              <w:rPr>
                <w:sz w:val="20"/>
                <w:szCs w:val="20"/>
              </w:rPr>
              <w:t xml:space="preserve"> долж</w:t>
            </w:r>
            <w:r>
              <w:rPr>
                <w:sz w:val="20"/>
                <w:szCs w:val="20"/>
              </w:rPr>
              <w:t>но</w:t>
            </w:r>
            <w:r w:rsidR="00A6493F" w:rsidRPr="003158C7">
              <w:rPr>
                <w:sz w:val="20"/>
                <w:szCs w:val="20"/>
              </w:rPr>
              <w:t xml:space="preserve"> представлять собой устойчивую конструкцию, обеспечивающую безопасные условия для </w:t>
            </w:r>
            <w:r>
              <w:rPr>
                <w:sz w:val="20"/>
                <w:szCs w:val="20"/>
              </w:rPr>
              <w:t>развивающих занятий</w:t>
            </w:r>
            <w:r w:rsidR="00A6493F" w:rsidRPr="003158C7">
              <w:rPr>
                <w:sz w:val="20"/>
                <w:szCs w:val="20"/>
              </w:rPr>
              <w:t xml:space="preserve"> на открытом воздухе.</w:t>
            </w:r>
          </w:p>
          <w:p w:rsidR="00A6493F" w:rsidRDefault="00A6493F" w:rsidP="00B1618B">
            <w:pPr>
              <w:rPr>
                <w:sz w:val="20"/>
                <w:szCs w:val="20"/>
              </w:rPr>
            </w:pPr>
            <w:r w:rsidRPr="00D4186D">
              <w:rPr>
                <w:sz w:val="20"/>
                <w:szCs w:val="20"/>
              </w:rPr>
              <w:t>Конструкция должна обладать высокой ударопрочностью и виброустойчивостью. Во избежание травм и застревания одежды и частей тела</w:t>
            </w:r>
            <w:r>
              <w:rPr>
                <w:sz w:val="20"/>
                <w:szCs w:val="20"/>
              </w:rPr>
              <w:t>, изделие</w:t>
            </w:r>
            <w:r w:rsidRPr="00D4186D">
              <w:rPr>
                <w:sz w:val="20"/>
                <w:szCs w:val="20"/>
              </w:rPr>
              <w:t xml:space="preserve"> должн</w:t>
            </w:r>
            <w:r>
              <w:rPr>
                <w:sz w:val="20"/>
                <w:szCs w:val="20"/>
              </w:rPr>
              <w:t>о</w:t>
            </w:r>
            <w:r w:rsidRPr="00D418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быть </w:t>
            </w:r>
            <w:r w:rsidRPr="00D4186D">
              <w:rPr>
                <w:sz w:val="20"/>
                <w:szCs w:val="20"/>
              </w:rPr>
              <w:t>разработан</w:t>
            </w:r>
            <w:r>
              <w:rPr>
                <w:sz w:val="20"/>
                <w:szCs w:val="20"/>
              </w:rPr>
              <w:t>о</w:t>
            </w:r>
            <w:r w:rsidRPr="00D418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 изготовлено в соответствии с</w:t>
            </w:r>
            <w:r w:rsidRPr="00D4186D">
              <w:rPr>
                <w:sz w:val="20"/>
                <w:szCs w:val="20"/>
              </w:rPr>
              <w:t xml:space="preserve"> требованиям</w:t>
            </w:r>
            <w:r>
              <w:rPr>
                <w:sz w:val="20"/>
                <w:szCs w:val="20"/>
              </w:rPr>
              <w:t>и</w:t>
            </w:r>
            <w:r w:rsidRPr="00D418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ГОСТ Р </w:t>
            </w:r>
            <w:r w:rsidR="00703C4F">
              <w:rPr>
                <w:sz w:val="20"/>
                <w:szCs w:val="20"/>
              </w:rPr>
              <w:t>52169-2012</w:t>
            </w:r>
            <w:r>
              <w:rPr>
                <w:sz w:val="20"/>
                <w:szCs w:val="20"/>
              </w:rPr>
              <w:t xml:space="preserve">. </w:t>
            </w:r>
          </w:p>
          <w:p w:rsidR="00A6493F" w:rsidRDefault="00A6493F" w:rsidP="009D73CD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 w:rsidRPr="00D4186D">
              <w:rPr>
                <w:sz w:val="20"/>
                <w:szCs w:val="20"/>
              </w:rPr>
              <w:t>Изделие должно крепиться анкерными болтами к бетонному основанию</w:t>
            </w:r>
            <w:r>
              <w:rPr>
                <w:sz w:val="20"/>
                <w:szCs w:val="20"/>
              </w:rPr>
              <w:t xml:space="preserve"> или раме</w:t>
            </w:r>
            <w:r w:rsidR="00703C4F">
              <w:rPr>
                <w:sz w:val="20"/>
                <w:szCs w:val="20"/>
              </w:rPr>
              <w:t>, либо должно иметь крепление в виде забетонированных закладных труб</w:t>
            </w:r>
            <w:r w:rsidRPr="00D4186D">
              <w:rPr>
                <w:sz w:val="20"/>
                <w:szCs w:val="20"/>
              </w:rPr>
              <w:t>. Изделие должно быть антивандальным.</w:t>
            </w:r>
          </w:p>
          <w:p w:rsidR="00A6493F" w:rsidRPr="009D73CD" w:rsidRDefault="00A6493F" w:rsidP="009D73CD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 w:rsidRPr="009D73CD">
              <w:rPr>
                <w:sz w:val="20"/>
                <w:szCs w:val="20"/>
              </w:rPr>
              <w:t>Минимальный радиус закругления</w:t>
            </w:r>
            <w:r>
              <w:rPr>
                <w:sz w:val="20"/>
                <w:szCs w:val="20"/>
              </w:rPr>
              <w:t xml:space="preserve"> выступающих элементов изделия, доступных пользователю - </w:t>
            </w:r>
            <w:r w:rsidRPr="009D73CD">
              <w:rPr>
                <w:sz w:val="20"/>
                <w:szCs w:val="20"/>
              </w:rPr>
              <w:t>не менее 3 мм.</w:t>
            </w:r>
          </w:p>
          <w:p w:rsidR="00A6493F" w:rsidRDefault="00A6493F" w:rsidP="009D73CD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 w:rsidRPr="009D73CD">
              <w:rPr>
                <w:sz w:val="20"/>
                <w:szCs w:val="20"/>
              </w:rPr>
              <w:t>Выступающие части болтовых соединений должны быть з</w:t>
            </w:r>
            <w:r>
              <w:rPr>
                <w:sz w:val="20"/>
                <w:szCs w:val="20"/>
              </w:rPr>
              <w:t xml:space="preserve">ащищены пластиковыми заглушками либо иным способом, предусмотренным требованиями ГОСТ Р </w:t>
            </w:r>
            <w:r w:rsidR="00703C4F">
              <w:rPr>
                <w:sz w:val="20"/>
                <w:szCs w:val="20"/>
              </w:rPr>
              <w:t>52169-2012</w:t>
            </w:r>
            <w:r>
              <w:rPr>
                <w:sz w:val="20"/>
                <w:szCs w:val="20"/>
              </w:rPr>
              <w:t xml:space="preserve"> и позволяющими обеспечить безопасность конструкции.</w:t>
            </w:r>
          </w:p>
          <w:p w:rsidR="00A6493F" w:rsidRPr="009D73CD" w:rsidRDefault="00A6493F" w:rsidP="009D73CD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Выступающие и доступные торцы труб при их наличии должны быть закрыты пластиковыми антивандальными заглушками.</w:t>
            </w:r>
          </w:p>
          <w:p w:rsidR="00A6493F" w:rsidRDefault="00A6493F" w:rsidP="009D73CD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 w:rsidRPr="009D73CD">
              <w:rPr>
                <w:sz w:val="20"/>
                <w:szCs w:val="20"/>
              </w:rPr>
              <w:t>Все металлические части конструкции должны быть окрашены полимерной порошковой эмалью методом запекания в заводских условиях, что предотвращает металл от коррозии.</w:t>
            </w:r>
            <w:r>
              <w:rPr>
                <w:sz w:val="20"/>
                <w:szCs w:val="20"/>
              </w:rPr>
              <w:t xml:space="preserve"> Анкерные болты</w:t>
            </w:r>
            <w:r w:rsidR="00703C4F">
              <w:rPr>
                <w:sz w:val="20"/>
                <w:szCs w:val="20"/>
              </w:rPr>
              <w:t xml:space="preserve"> либо крепежные изделия</w:t>
            </w:r>
            <w:r>
              <w:rPr>
                <w:sz w:val="20"/>
                <w:szCs w:val="20"/>
              </w:rPr>
              <w:t xml:space="preserve"> должны быть оцинкованы. </w:t>
            </w:r>
          </w:p>
          <w:p w:rsidR="00A6493F" w:rsidRDefault="00A6493F" w:rsidP="00703C4F">
            <w:pPr>
              <w:snapToGrid w:val="0"/>
              <w:ind w:firstLine="34"/>
              <w:contextualSpacing/>
            </w:pPr>
            <w:r>
              <w:rPr>
                <w:sz w:val="20"/>
                <w:szCs w:val="20"/>
              </w:rPr>
              <w:t>Кажд</w:t>
            </w:r>
            <w:r w:rsidR="00703C4F">
              <w:rPr>
                <w:sz w:val="20"/>
                <w:szCs w:val="20"/>
              </w:rPr>
              <w:t>ое оборудование</w:t>
            </w:r>
            <w:r>
              <w:rPr>
                <w:sz w:val="20"/>
                <w:szCs w:val="20"/>
              </w:rPr>
              <w:t xml:space="preserve"> согласно ГОСТ Р </w:t>
            </w:r>
            <w:r w:rsidR="00703C4F">
              <w:rPr>
                <w:sz w:val="20"/>
                <w:szCs w:val="20"/>
              </w:rPr>
              <w:t>52169-2012</w:t>
            </w:r>
            <w:r>
              <w:rPr>
                <w:sz w:val="20"/>
                <w:szCs w:val="20"/>
              </w:rPr>
              <w:t xml:space="preserve"> комплектуется табличкой информационной, на которой должна быть нанесена информация о производителе, месяце и годе из</w:t>
            </w:r>
            <w:r w:rsidR="00703C4F">
              <w:rPr>
                <w:sz w:val="20"/>
                <w:szCs w:val="20"/>
              </w:rPr>
              <w:t>готовления, обозначение изделия</w:t>
            </w:r>
            <w:r>
              <w:rPr>
                <w:sz w:val="20"/>
                <w:szCs w:val="20"/>
              </w:rPr>
              <w:t>.</w:t>
            </w:r>
          </w:p>
        </w:tc>
      </w:tr>
      <w:tr w:rsidR="009A066F" w:rsidTr="00560DA4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9A066F" w:rsidRDefault="009A066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9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066F" w:rsidRDefault="001668CA" w:rsidP="009A066F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Стойка</w:t>
            </w:r>
          </w:p>
        </w:tc>
      </w:tr>
      <w:tr w:rsidR="009A066F" w:rsidTr="000F54DF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9A066F" w:rsidRDefault="009A066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066F" w:rsidRDefault="009A066F" w:rsidP="000F54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50A" w:rsidRDefault="001668CA" w:rsidP="001668CA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Стойка выполнена из </w:t>
            </w:r>
            <w:r>
              <w:rPr>
                <w:sz w:val="20"/>
                <w:szCs w:val="20"/>
              </w:rPr>
              <w:t>трубы стальной диаметром не менее 57 мм и толщиной стенки не менее 3 мм</w:t>
            </w:r>
            <w:r w:rsidR="00F15E64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Концы труб</w:t>
            </w:r>
            <w:r w:rsidR="00120540">
              <w:rPr>
                <w:sz w:val="20"/>
                <w:szCs w:val="20"/>
              </w:rPr>
              <w:t>ы</w:t>
            </w:r>
            <w:r>
              <w:rPr>
                <w:sz w:val="20"/>
                <w:szCs w:val="20"/>
              </w:rPr>
              <w:t xml:space="preserve"> закрыты заглушками пластиковыми. Длина трубы не менее 1800 мм.</w:t>
            </w:r>
          </w:p>
        </w:tc>
      </w:tr>
      <w:tr w:rsidR="007D6408" w:rsidTr="00C739DB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7D6408" w:rsidRDefault="007D6408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9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6408" w:rsidRDefault="00252C58" w:rsidP="007D6408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Панель передняя</w:t>
            </w:r>
          </w:p>
        </w:tc>
      </w:tr>
      <w:tr w:rsidR="00511205" w:rsidTr="000F54DF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511205" w:rsidRDefault="00511205" w:rsidP="0051120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1205" w:rsidRDefault="00511205" w:rsidP="0051120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205" w:rsidRDefault="00252C58" w:rsidP="00013702">
            <w:pPr>
              <w:snapToGrid w:val="0"/>
              <w:ind w:firstLine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Панель передняя </w:t>
            </w:r>
            <w:r>
              <w:rPr>
                <w:sz w:val="20"/>
                <w:szCs w:val="20"/>
              </w:rPr>
              <w:t>должна быть выполнена из фанеры ФСФ толщиной не менее 18 мм</w:t>
            </w:r>
            <w:r>
              <w:rPr>
                <w:sz w:val="20"/>
                <w:szCs w:val="20"/>
              </w:rPr>
              <w:t>. Фанера выполнена в форме квадрата со сторонами не менее 740*740 мм.</w:t>
            </w:r>
            <w:r w:rsidR="0000547D">
              <w:rPr>
                <w:sz w:val="20"/>
                <w:szCs w:val="20"/>
              </w:rPr>
              <w:t xml:space="preserve"> В фанере выполнено отверстие диаметром не менее 270 мм. На расстоянии не менее 170 мм от нижнего и 70 мм от верхнего края фанеры выполнены два зеркальных паза, шириной не менее 32 мм.</w:t>
            </w:r>
            <w:r w:rsidR="002E0FF4">
              <w:rPr>
                <w:sz w:val="20"/>
                <w:szCs w:val="20"/>
              </w:rPr>
              <w:t xml:space="preserve"> </w:t>
            </w:r>
            <w:r w:rsidR="00E87C85">
              <w:rPr>
                <w:sz w:val="20"/>
                <w:szCs w:val="20"/>
              </w:rPr>
              <w:t>В паз</w:t>
            </w:r>
            <w:r w:rsidR="00013702">
              <w:rPr>
                <w:sz w:val="20"/>
                <w:szCs w:val="20"/>
              </w:rPr>
              <w:t>ы</w:t>
            </w:r>
            <w:r w:rsidR="00E87C85">
              <w:rPr>
                <w:sz w:val="20"/>
                <w:szCs w:val="20"/>
              </w:rPr>
              <w:t xml:space="preserve"> вставлены 2</w:t>
            </w:r>
            <w:r w:rsidR="002E0FF4">
              <w:rPr>
                <w:sz w:val="20"/>
                <w:szCs w:val="20"/>
              </w:rPr>
              <w:t xml:space="preserve"> рукоятки из двух фанерных дисков, втулки между ними и скреплены крепежом. Фанерные диски выполнены из фанеры ФСФ толщиной не менее 18</w:t>
            </w:r>
            <w:r w:rsidR="002E0FF4">
              <w:rPr>
                <w:sz w:val="20"/>
                <w:szCs w:val="20"/>
              </w:rPr>
              <w:t xml:space="preserve"> мм и диаметром не менее 80 мм. </w:t>
            </w:r>
            <w:r w:rsidR="005474E2">
              <w:rPr>
                <w:sz w:val="20"/>
                <w:szCs w:val="20"/>
              </w:rPr>
              <w:t xml:space="preserve">Панель крепиться </w:t>
            </w:r>
            <w:r w:rsidR="002E0FF4">
              <w:rPr>
                <w:sz w:val="20"/>
                <w:szCs w:val="20"/>
              </w:rPr>
              <w:t>к</w:t>
            </w:r>
            <w:r w:rsidR="005474E2">
              <w:rPr>
                <w:sz w:val="20"/>
                <w:szCs w:val="20"/>
              </w:rPr>
              <w:t xml:space="preserve"> стойка</w:t>
            </w:r>
            <w:r w:rsidR="002E0FF4">
              <w:rPr>
                <w:sz w:val="20"/>
                <w:szCs w:val="20"/>
              </w:rPr>
              <w:t>м с помощью пластиковых хомутов</w:t>
            </w:r>
            <w:r w:rsidR="005474E2">
              <w:rPr>
                <w:sz w:val="20"/>
                <w:szCs w:val="20"/>
              </w:rPr>
              <w:t xml:space="preserve"> в количестве 4 шт.</w:t>
            </w:r>
          </w:p>
        </w:tc>
      </w:tr>
      <w:tr w:rsidR="003E3E72" w:rsidTr="00460E71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3E3E72" w:rsidRDefault="003E3E72" w:rsidP="0051120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9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E72" w:rsidRDefault="00E87C85" w:rsidP="003E3E72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Панель боковая</w:t>
            </w:r>
          </w:p>
        </w:tc>
      </w:tr>
      <w:tr w:rsidR="003E3E72" w:rsidTr="000F54DF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3E3E72" w:rsidRDefault="003E3E72" w:rsidP="0051120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3E72" w:rsidRDefault="003E3E72" w:rsidP="0051120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3E72" w:rsidRDefault="00DD0841" w:rsidP="00C80B5E">
            <w:pPr>
              <w:snapToGrid w:val="0"/>
              <w:ind w:firstLine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Панель боковая </w:t>
            </w:r>
            <w:r>
              <w:rPr>
                <w:sz w:val="20"/>
                <w:szCs w:val="20"/>
              </w:rPr>
              <w:t>должна быть выполнена из фанеры ФСФ толщиной не менее 18 мм</w:t>
            </w:r>
            <w:r>
              <w:rPr>
                <w:sz w:val="20"/>
                <w:szCs w:val="20"/>
              </w:rPr>
              <w:t>, размерами не менее 746*338 мм. На фанере выполнены отверстия диаметром не менее 75 мм в количестве 3 шт</w:t>
            </w:r>
            <w:r w:rsidR="00D4090C">
              <w:rPr>
                <w:sz w:val="20"/>
                <w:szCs w:val="20"/>
              </w:rPr>
              <w:t>.</w:t>
            </w:r>
            <w:bookmarkStart w:id="0" w:name="_GoBack"/>
            <w:bookmarkEnd w:id="0"/>
            <w:r>
              <w:rPr>
                <w:sz w:val="20"/>
                <w:szCs w:val="20"/>
              </w:rPr>
              <w:t>, которые расположены на одной оси. Общая ось отверстий параллельна большей стороне фанеры и находится на расстоянии от нее не менее 90 мм.</w:t>
            </w:r>
            <w:r w:rsidR="00F21601">
              <w:rPr>
                <w:sz w:val="20"/>
                <w:szCs w:val="20"/>
              </w:rPr>
              <w:t xml:space="preserve"> Расстояние между центрами отверстий не менее 130 мм.</w:t>
            </w:r>
            <w:r w:rsidR="00C80B5E">
              <w:rPr>
                <w:sz w:val="20"/>
                <w:szCs w:val="20"/>
              </w:rPr>
              <w:t xml:space="preserve"> Панель боковая крепиться к панели передней с помощью металлических уголков</w:t>
            </w:r>
          </w:p>
        </w:tc>
      </w:tr>
      <w:tr w:rsidR="002C4243" w:rsidTr="0014154F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2C4243" w:rsidRDefault="002C4243" w:rsidP="0051120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9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243" w:rsidRDefault="002744B4" w:rsidP="002C4243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Панель нижняя</w:t>
            </w:r>
          </w:p>
        </w:tc>
      </w:tr>
      <w:tr w:rsidR="002C4243" w:rsidTr="000F54DF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2C4243" w:rsidRDefault="002C4243" w:rsidP="0051120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4243" w:rsidRDefault="002C4243" w:rsidP="0051120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43" w:rsidRDefault="00445554" w:rsidP="00013702">
            <w:pPr>
              <w:snapToGrid w:val="0"/>
              <w:ind w:firstLine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Панель нижняя </w:t>
            </w:r>
            <w:r>
              <w:rPr>
                <w:sz w:val="20"/>
                <w:szCs w:val="20"/>
              </w:rPr>
              <w:t>должна быть выполнена из фанеры ФСФ толщиной не менее 18 мм, размерами не менее 74</w:t>
            </w:r>
            <w:r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*3</w:t>
            </w:r>
            <w:r>
              <w:rPr>
                <w:sz w:val="20"/>
                <w:szCs w:val="20"/>
              </w:rPr>
              <w:t>50</w:t>
            </w:r>
            <w:r>
              <w:rPr>
                <w:sz w:val="20"/>
                <w:szCs w:val="20"/>
              </w:rPr>
              <w:t xml:space="preserve"> мм.</w:t>
            </w:r>
            <w:r>
              <w:rPr>
                <w:sz w:val="20"/>
                <w:szCs w:val="20"/>
              </w:rPr>
              <w:t xml:space="preserve"> Фанера выполнена в форме равнобедренной трапеции. В фанере выполнен паз размером не менее 350*32 мм в количестве 3 шт. Расстояние от нижнего короткого основания трапеции до паза не менее 55 мм. Расстояние между пазами не менее 55 мм.</w:t>
            </w:r>
            <w:r w:rsidR="00013702">
              <w:rPr>
                <w:sz w:val="20"/>
                <w:szCs w:val="20"/>
              </w:rPr>
              <w:t xml:space="preserve"> В пазы вставлены 3</w:t>
            </w:r>
            <w:r w:rsidR="00013702">
              <w:rPr>
                <w:sz w:val="20"/>
                <w:szCs w:val="20"/>
              </w:rPr>
              <w:t xml:space="preserve"> рукоятки из двух фанерных дисков, втулки между ними и скреплены крепежом. Фанерные диски выполнены из фанеры ФСФ толщиной не менее 18 мм и диаметром не менее 80 мм.</w:t>
            </w:r>
            <w:r w:rsidR="00C80B5E">
              <w:rPr>
                <w:sz w:val="20"/>
                <w:szCs w:val="20"/>
              </w:rPr>
              <w:t xml:space="preserve"> Панель нижняя крепиться к панели передней и панели боковой с помощью металлических уголков.</w:t>
            </w:r>
          </w:p>
        </w:tc>
      </w:tr>
    </w:tbl>
    <w:p w:rsidR="00FD00F7" w:rsidRDefault="00FD00F7" w:rsidP="001E3D6B"/>
    <w:sectPr w:rsidR="00FD00F7" w:rsidSect="00D4186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6B0"/>
    <w:rsid w:val="0000547D"/>
    <w:rsid w:val="00013702"/>
    <w:rsid w:val="00034632"/>
    <w:rsid w:val="00036969"/>
    <w:rsid w:val="00036C78"/>
    <w:rsid w:val="0004689B"/>
    <w:rsid w:val="00051847"/>
    <w:rsid w:val="00086B74"/>
    <w:rsid w:val="000A78CD"/>
    <w:rsid w:val="000B150A"/>
    <w:rsid w:val="000B3D05"/>
    <w:rsid w:val="000B49D1"/>
    <w:rsid w:val="000C5D58"/>
    <w:rsid w:val="000D57F3"/>
    <w:rsid w:val="000E2139"/>
    <w:rsid w:val="000F54DF"/>
    <w:rsid w:val="00115A5E"/>
    <w:rsid w:val="00120540"/>
    <w:rsid w:val="00122100"/>
    <w:rsid w:val="001668CA"/>
    <w:rsid w:val="00192EF7"/>
    <w:rsid w:val="001E3D6B"/>
    <w:rsid w:val="00252C58"/>
    <w:rsid w:val="00253B6D"/>
    <w:rsid w:val="002744B4"/>
    <w:rsid w:val="0029008D"/>
    <w:rsid w:val="002A2CE4"/>
    <w:rsid w:val="002C4243"/>
    <w:rsid w:val="002E0FF4"/>
    <w:rsid w:val="003158C7"/>
    <w:rsid w:val="003E3E72"/>
    <w:rsid w:val="00406E80"/>
    <w:rsid w:val="00445554"/>
    <w:rsid w:val="004532C3"/>
    <w:rsid w:val="0047549D"/>
    <w:rsid w:val="00481808"/>
    <w:rsid w:val="00483763"/>
    <w:rsid w:val="004D4FC1"/>
    <w:rsid w:val="00511205"/>
    <w:rsid w:val="005142F2"/>
    <w:rsid w:val="005474E2"/>
    <w:rsid w:val="0056426A"/>
    <w:rsid w:val="00592895"/>
    <w:rsid w:val="00593597"/>
    <w:rsid w:val="0059756E"/>
    <w:rsid w:val="005A6A51"/>
    <w:rsid w:val="00645D5B"/>
    <w:rsid w:val="00653E56"/>
    <w:rsid w:val="00691488"/>
    <w:rsid w:val="006933B9"/>
    <w:rsid w:val="006C1041"/>
    <w:rsid w:val="006E3C01"/>
    <w:rsid w:val="00703C4F"/>
    <w:rsid w:val="0072280F"/>
    <w:rsid w:val="00762284"/>
    <w:rsid w:val="0078176C"/>
    <w:rsid w:val="00782137"/>
    <w:rsid w:val="00784F6E"/>
    <w:rsid w:val="007948E7"/>
    <w:rsid w:val="007D6408"/>
    <w:rsid w:val="00814F75"/>
    <w:rsid w:val="00827B6E"/>
    <w:rsid w:val="008574C2"/>
    <w:rsid w:val="0086062E"/>
    <w:rsid w:val="008735B1"/>
    <w:rsid w:val="008C4118"/>
    <w:rsid w:val="008D5793"/>
    <w:rsid w:val="009A066F"/>
    <w:rsid w:val="009B43FE"/>
    <w:rsid w:val="009B7749"/>
    <w:rsid w:val="009D73CD"/>
    <w:rsid w:val="00A6493F"/>
    <w:rsid w:val="00A826B0"/>
    <w:rsid w:val="00A95E85"/>
    <w:rsid w:val="00AC67BC"/>
    <w:rsid w:val="00B06F1E"/>
    <w:rsid w:val="00B1618B"/>
    <w:rsid w:val="00B20A94"/>
    <w:rsid w:val="00B3118E"/>
    <w:rsid w:val="00B60488"/>
    <w:rsid w:val="00B80CE8"/>
    <w:rsid w:val="00BA5B3C"/>
    <w:rsid w:val="00BB745A"/>
    <w:rsid w:val="00BB7614"/>
    <w:rsid w:val="00BC63AB"/>
    <w:rsid w:val="00BD4AE6"/>
    <w:rsid w:val="00BE0CC3"/>
    <w:rsid w:val="00C210C7"/>
    <w:rsid w:val="00C27A18"/>
    <w:rsid w:val="00C73BB9"/>
    <w:rsid w:val="00C80B5E"/>
    <w:rsid w:val="00C87F31"/>
    <w:rsid w:val="00CB58D5"/>
    <w:rsid w:val="00CE3C18"/>
    <w:rsid w:val="00CF6C49"/>
    <w:rsid w:val="00D15230"/>
    <w:rsid w:val="00D22B18"/>
    <w:rsid w:val="00D37ED4"/>
    <w:rsid w:val="00D4090C"/>
    <w:rsid w:val="00D4186D"/>
    <w:rsid w:val="00D85D43"/>
    <w:rsid w:val="00DB0FFF"/>
    <w:rsid w:val="00DD0841"/>
    <w:rsid w:val="00DD2C86"/>
    <w:rsid w:val="00DE52A8"/>
    <w:rsid w:val="00E27017"/>
    <w:rsid w:val="00E3093D"/>
    <w:rsid w:val="00E6319A"/>
    <w:rsid w:val="00E650F3"/>
    <w:rsid w:val="00E87C85"/>
    <w:rsid w:val="00E94843"/>
    <w:rsid w:val="00EA4216"/>
    <w:rsid w:val="00EE2FA5"/>
    <w:rsid w:val="00EF7ECF"/>
    <w:rsid w:val="00F03328"/>
    <w:rsid w:val="00F15E64"/>
    <w:rsid w:val="00F21601"/>
    <w:rsid w:val="00F32E10"/>
    <w:rsid w:val="00F8374C"/>
    <w:rsid w:val="00FA1968"/>
    <w:rsid w:val="00FA54DE"/>
    <w:rsid w:val="00FA743B"/>
    <w:rsid w:val="00FD00F7"/>
    <w:rsid w:val="00FF0DCF"/>
    <w:rsid w:val="00FF4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403339-D40B-47C0-AEF3-9199D5B93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6B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67B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67BC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3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</TotalTime>
  <Pages>2</Pages>
  <Words>548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Платонова Светлана Юрьевна</dc:creator>
  <cp:lastModifiedBy>Суханов Захар Алексеевич</cp:lastModifiedBy>
  <cp:revision>87</cp:revision>
  <dcterms:created xsi:type="dcterms:W3CDTF">2018-11-17T04:30:00Z</dcterms:created>
  <dcterms:modified xsi:type="dcterms:W3CDTF">2021-11-18T06:49:00Z</dcterms:modified>
</cp:coreProperties>
</file>