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A06358">
              <w:rPr>
                <w:sz w:val="20"/>
                <w:szCs w:val="20"/>
              </w:rPr>
              <w:t>Разведение ног</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A06358" w:rsidP="00A826B0">
            <w:pPr>
              <w:rPr>
                <w:sz w:val="20"/>
                <w:szCs w:val="20"/>
              </w:rPr>
            </w:pPr>
            <w:r>
              <w:rPr>
                <w:rFonts w:ascii="Arial" w:hAnsi="Arial" w:cs="Arial"/>
                <w:b/>
                <w:noProof/>
                <w:sz w:val="28"/>
                <w:szCs w:val="28"/>
              </w:rPr>
              <w:drawing>
                <wp:inline distT="0" distB="0" distL="0" distR="0" wp14:anchorId="73D3A80D" wp14:editId="19E2DFBB">
                  <wp:extent cx="1104523" cy="181927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13142" cy="183347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095E73">
            <w:pPr>
              <w:snapToGrid w:val="0"/>
              <w:ind w:firstLine="34"/>
              <w:contextualSpacing/>
              <w:jc w:val="center"/>
              <w:rPr>
                <w:sz w:val="20"/>
                <w:szCs w:val="20"/>
              </w:rPr>
            </w:pPr>
            <w:r>
              <w:rPr>
                <w:sz w:val="20"/>
                <w:szCs w:val="20"/>
              </w:rPr>
              <w:t>843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2D7D32">
            <w:pPr>
              <w:snapToGrid w:val="0"/>
              <w:ind w:firstLine="34"/>
              <w:contextualSpacing/>
              <w:jc w:val="center"/>
              <w:rPr>
                <w:sz w:val="20"/>
                <w:szCs w:val="20"/>
              </w:rPr>
            </w:pPr>
            <w:r>
              <w:rPr>
                <w:sz w:val="20"/>
                <w:szCs w:val="20"/>
              </w:rPr>
              <w:t>7</w:t>
            </w:r>
            <w:r w:rsidR="002D7D32">
              <w:rPr>
                <w:sz w:val="20"/>
                <w:szCs w:val="20"/>
              </w:rPr>
              <w:t>36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2D7D32">
            <w:pPr>
              <w:snapToGrid w:val="0"/>
              <w:ind w:firstLine="34"/>
              <w:contextualSpacing/>
              <w:jc w:val="center"/>
              <w:rPr>
                <w:sz w:val="20"/>
                <w:szCs w:val="20"/>
              </w:rPr>
            </w:pPr>
            <w:r>
              <w:rPr>
                <w:sz w:val="20"/>
                <w:szCs w:val="20"/>
              </w:rPr>
              <w:t>1</w:t>
            </w:r>
            <w:r w:rsidR="00095E73">
              <w:rPr>
                <w:sz w:val="20"/>
                <w:szCs w:val="20"/>
              </w:rPr>
              <w:t>5</w:t>
            </w:r>
            <w:r w:rsidR="002D7D32">
              <w:rPr>
                <w:sz w:val="20"/>
                <w:szCs w:val="20"/>
              </w:rPr>
              <w:t>71</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35BEB" w:rsidP="003158C7">
            <w:pPr>
              <w:snapToGrid w:val="0"/>
              <w:ind w:firstLine="34"/>
              <w:contextualSpacing/>
              <w:rPr>
                <w:sz w:val="20"/>
                <w:szCs w:val="20"/>
              </w:rPr>
            </w:pPr>
            <w:r>
              <w:rPr>
                <w:sz w:val="20"/>
                <w:szCs w:val="20"/>
              </w:rPr>
              <w:t>Маятник</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615D9" w:rsidP="003158C7">
            <w:pPr>
              <w:snapToGrid w:val="0"/>
              <w:ind w:firstLine="34"/>
              <w:contextualSpacing/>
              <w:jc w:val="center"/>
              <w:rPr>
                <w:sz w:val="20"/>
                <w:szCs w:val="20"/>
              </w:rPr>
            </w:pPr>
            <w:r>
              <w:rPr>
                <w:sz w:val="20"/>
                <w:szCs w:val="20"/>
              </w:rPr>
              <w:t>2</w:t>
            </w:r>
          </w:p>
        </w:tc>
      </w:tr>
      <w:tr w:rsidR="00A35BEB" w:rsidTr="00D20853">
        <w:trPr>
          <w:trHeight w:val="130"/>
        </w:trPr>
        <w:tc>
          <w:tcPr>
            <w:tcW w:w="541" w:type="dxa"/>
            <w:vMerge/>
            <w:tcBorders>
              <w:left w:val="single" w:sz="4" w:space="0" w:color="000000"/>
            </w:tcBorders>
            <w:shd w:val="clear" w:color="auto" w:fill="auto"/>
          </w:tcPr>
          <w:p w:rsidR="00A35BEB" w:rsidRDefault="00A35BE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35BEB" w:rsidRDefault="00A35BE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35BEB" w:rsidRDefault="00A35BEB"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2D7D32"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0pt;height:164.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xml:space="preserve">, боковин, крышки, и </w:t>
            </w:r>
            <w:r w:rsidR="00163FFD">
              <w:rPr>
                <w:sz w:val="20"/>
                <w:szCs w:val="20"/>
              </w:rPr>
              <w:t>узла для присоединения маятника</w:t>
            </w:r>
            <w:r>
              <w:rPr>
                <w:sz w:val="20"/>
                <w:szCs w:val="20"/>
              </w:rPr>
              <w:t xml:space="preserve">. Боковины и стенки выполнены из листового металла толщиной не менее 2,5 мм. </w:t>
            </w:r>
          </w:p>
          <w:p w:rsidR="000F2035" w:rsidRDefault="005A4D26" w:rsidP="00404A3F">
            <w:pPr>
              <w:snapToGrid w:val="0"/>
              <w:ind w:firstLine="34"/>
              <w:contextualSpacing/>
              <w:rPr>
                <w:sz w:val="20"/>
                <w:szCs w:val="20"/>
              </w:rPr>
            </w:pPr>
            <w:r>
              <w:rPr>
                <w:sz w:val="20"/>
                <w:szCs w:val="20"/>
              </w:rPr>
              <w:t xml:space="preserve">В верхней части </w:t>
            </w:r>
            <w:proofErr w:type="spellStart"/>
            <w:r>
              <w:rPr>
                <w:sz w:val="20"/>
                <w:szCs w:val="20"/>
              </w:rPr>
              <w:t>полустойки</w:t>
            </w:r>
            <w:proofErr w:type="spellEnd"/>
            <w:r>
              <w:rPr>
                <w:sz w:val="20"/>
                <w:szCs w:val="20"/>
              </w:rPr>
              <w:t xml:space="preserve">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53,5 мм и два паза вокруг него. Габариты вставки не менее 162х156х24 мм. Между вставками установлено коромысло габаритами не менее 206х159х87 мм. Коромысло состоит из </w:t>
            </w:r>
            <w:r>
              <w:rPr>
                <w:sz w:val="20"/>
                <w:szCs w:val="20"/>
              </w:rPr>
              <w:lastRenderedPageBreak/>
              <w:t>корпуса трубы диаметром не менее 57 мм и толщиной стенки не менее 3 мм, в котором выполнены три отверстия сквозных диаметрами не менее 28 мм, которые расположены на межосевом расстоянии не менее 54 мм. В отверстия боковые вставлены два стержня из круга диаметром не менее 28 мм и длиной не менее 116 мм. Посередине установлена ось диаметром не менее 28 мм и длиной не менее 145 мм, которая сажается в подшипники вставок.</w:t>
            </w:r>
          </w:p>
          <w:p w:rsidR="000F2035" w:rsidRDefault="000F2035" w:rsidP="000F2035">
            <w:pPr>
              <w:snapToGrid w:val="0"/>
              <w:contextualSpacing/>
              <w:rPr>
                <w:bCs/>
                <w:sz w:val="20"/>
                <w:szCs w:val="20"/>
              </w:rPr>
            </w:pPr>
            <w:r>
              <w:rPr>
                <w:bCs/>
                <w:sz w:val="20"/>
                <w:szCs w:val="20"/>
              </w:rPr>
              <w:t xml:space="preserve">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w:t>
            </w:r>
            <w:r w:rsidR="005A4D26">
              <w:rPr>
                <w:bCs/>
                <w:sz w:val="20"/>
                <w:szCs w:val="20"/>
              </w:rPr>
              <w:t>163</w:t>
            </w:r>
            <w:r>
              <w:rPr>
                <w:bCs/>
                <w:sz w:val="20"/>
                <w:szCs w:val="20"/>
              </w:rPr>
              <w:t>х</w:t>
            </w:r>
            <w:r w:rsidR="0019176B">
              <w:rPr>
                <w:bCs/>
                <w:sz w:val="20"/>
                <w:szCs w:val="20"/>
              </w:rPr>
              <w:t>59</w:t>
            </w:r>
            <w:r>
              <w:rPr>
                <w:bCs/>
                <w:sz w:val="20"/>
                <w:szCs w:val="20"/>
              </w:rPr>
              <w:t>х</w:t>
            </w:r>
            <w:r w:rsidR="0019176B">
              <w:rPr>
                <w:bCs/>
                <w:sz w:val="20"/>
                <w:szCs w:val="20"/>
              </w:rPr>
              <w:t>34</w:t>
            </w:r>
            <w:r>
              <w:rPr>
                <w:bCs/>
                <w:sz w:val="20"/>
                <w:szCs w:val="20"/>
              </w:rPr>
              <w:t xml:space="preserve"> мм. Всего установлено не менее </w:t>
            </w:r>
            <w:r w:rsidR="0019176B">
              <w:rPr>
                <w:bCs/>
                <w:sz w:val="20"/>
                <w:szCs w:val="20"/>
              </w:rPr>
              <w:t>4</w:t>
            </w:r>
            <w:r>
              <w:rPr>
                <w:bCs/>
                <w:sz w:val="20"/>
                <w:szCs w:val="20"/>
              </w:rPr>
              <w:t xml:space="preserve">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19176B">
            <w:pPr>
              <w:snapToGrid w:val="0"/>
              <w:contextualSpacing/>
              <w:rPr>
                <w:bCs/>
                <w:sz w:val="20"/>
                <w:szCs w:val="20"/>
              </w:rPr>
            </w:pPr>
            <w:r>
              <w:rPr>
                <w:bCs/>
                <w:sz w:val="20"/>
                <w:szCs w:val="20"/>
              </w:rPr>
              <w:t xml:space="preserve">Общие габариты стойки не менее </w:t>
            </w:r>
            <w:r w:rsidR="00163FFD">
              <w:rPr>
                <w:bCs/>
                <w:sz w:val="20"/>
                <w:szCs w:val="20"/>
              </w:rPr>
              <w:t>701х304</w:t>
            </w:r>
            <w:r>
              <w:rPr>
                <w:bCs/>
                <w:sz w:val="20"/>
                <w:szCs w:val="20"/>
              </w:rPr>
              <w:t>х1</w:t>
            </w:r>
            <w:r w:rsidR="00163FFD">
              <w:rPr>
                <w:bCs/>
                <w:sz w:val="20"/>
                <w:szCs w:val="20"/>
              </w:rPr>
              <w:t>1</w:t>
            </w:r>
            <w:r w:rsidR="0019176B">
              <w:rPr>
                <w:bCs/>
                <w:sz w:val="20"/>
                <w:szCs w:val="20"/>
              </w:rPr>
              <w:t>71</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2D7D32" w:rsidP="000F54DF">
            <w:pPr>
              <w:snapToGrid w:val="0"/>
              <w:jc w:val="center"/>
              <w:rPr>
                <w:noProof/>
                <w:sz w:val="20"/>
                <w:szCs w:val="20"/>
                <w:lang w:eastAsia="ru-RU"/>
              </w:rPr>
            </w:pPr>
            <w:r>
              <w:rPr>
                <w:noProof/>
                <w:sz w:val="20"/>
                <w:szCs w:val="20"/>
                <w:lang w:eastAsia="ru-RU"/>
              </w:rPr>
              <w:pict>
                <v:shape id="_x0000_i1035" type="#_x0000_t75" style="width:90.75pt;height:187.5pt">
                  <v:imagedata r:id="rId6" o:title="маятн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E1DE4" w:rsidRDefault="004F1796" w:rsidP="00DE1DE4">
            <w:pPr>
              <w:snapToGrid w:val="0"/>
              <w:ind w:firstLine="34"/>
              <w:contextualSpacing/>
              <w:rPr>
                <w:sz w:val="20"/>
                <w:szCs w:val="20"/>
              </w:rPr>
            </w:pPr>
            <w:r>
              <w:rPr>
                <w:sz w:val="20"/>
                <w:szCs w:val="20"/>
              </w:rPr>
              <w:t xml:space="preserve"> </w:t>
            </w:r>
            <w:r w:rsidR="00DE1DE4">
              <w:rPr>
                <w:sz w:val="20"/>
                <w:szCs w:val="20"/>
              </w:rPr>
              <w:t xml:space="preserve">Маятник представляет собой сварную конструкцию из труб и листа. </w:t>
            </w:r>
          </w:p>
          <w:p w:rsidR="00DE1DE4" w:rsidRDefault="00DE1DE4" w:rsidP="00DE1DE4">
            <w:pPr>
              <w:snapToGrid w:val="0"/>
              <w:ind w:firstLine="34"/>
              <w:contextualSpacing/>
              <w:rPr>
                <w:sz w:val="20"/>
                <w:szCs w:val="20"/>
              </w:rPr>
            </w:pPr>
            <w:r>
              <w:rPr>
                <w:sz w:val="20"/>
                <w:szCs w:val="20"/>
              </w:rPr>
              <w:t xml:space="preserve">Основу маятника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119 мм. В корпусе вырезано овальное отверстие габаритами не менее 58х57 мм, которое расположено на расстоянии не менее 64 мм от края трубы. Отверстие не сквозное. В этот корпус вставлена часть маятника тренажера из трубы диаметром не менее 57 мм и толщиной стенки не менее 3 мм длиной не менее 1261 мм, которая для приварки вставляется в отверстие Корпуса до упора. Маятник имеет два </w:t>
            </w:r>
            <w:proofErr w:type="spellStart"/>
            <w:r>
              <w:rPr>
                <w:sz w:val="20"/>
                <w:szCs w:val="20"/>
              </w:rPr>
              <w:t>гиба</w:t>
            </w:r>
            <w:proofErr w:type="spellEnd"/>
            <w:r>
              <w:rPr>
                <w:sz w:val="20"/>
                <w:szCs w:val="20"/>
              </w:rPr>
              <w:t>, первый под углом не менее 175 градусов на расстоянии не менее 398 мм от торца, второй гиб под углом не менее 94 градуса с прямым участком конечным не менее 248 мм.</w:t>
            </w:r>
          </w:p>
          <w:p w:rsidR="00DE1DE4" w:rsidRDefault="00163FFD" w:rsidP="00DE1DE4">
            <w:pPr>
              <w:snapToGrid w:val="0"/>
              <w:ind w:firstLine="34"/>
              <w:contextualSpacing/>
              <w:rPr>
                <w:sz w:val="20"/>
                <w:szCs w:val="20"/>
              </w:rPr>
            </w:pPr>
            <w:r>
              <w:rPr>
                <w:sz w:val="20"/>
                <w:szCs w:val="20"/>
              </w:rPr>
              <w:t xml:space="preserve">Снизу к маятнику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w:t>
            </w:r>
            <w:r w:rsidR="0019176B">
              <w:rPr>
                <w:sz w:val="20"/>
                <w:szCs w:val="20"/>
              </w:rPr>
              <w:t>120</w:t>
            </w:r>
            <w:r>
              <w:rPr>
                <w:sz w:val="20"/>
                <w:szCs w:val="20"/>
              </w:rPr>
              <w:t>х250х</w:t>
            </w:r>
            <w:r w:rsidR="0019176B">
              <w:rPr>
                <w:sz w:val="20"/>
                <w:szCs w:val="20"/>
              </w:rPr>
              <w:t>32</w:t>
            </w:r>
            <w:r>
              <w:rPr>
                <w:sz w:val="20"/>
                <w:szCs w:val="20"/>
              </w:rPr>
              <w:t xml:space="preserve"> мм. В торце </w:t>
            </w:r>
            <w:proofErr w:type="spellStart"/>
            <w:r>
              <w:rPr>
                <w:sz w:val="20"/>
                <w:szCs w:val="20"/>
              </w:rPr>
              <w:t>гиба</w:t>
            </w:r>
            <w:proofErr w:type="spellEnd"/>
            <w:r>
              <w:rPr>
                <w:sz w:val="20"/>
                <w:szCs w:val="20"/>
              </w:rPr>
              <w:t xml:space="preserve"> имеется вырез диаметром не менее 58 мм. </w:t>
            </w:r>
          </w:p>
          <w:p w:rsidR="004F1796" w:rsidRDefault="00DE1DE4" w:rsidP="0019176B">
            <w:pPr>
              <w:snapToGrid w:val="0"/>
              <w:ind w:firstLine="34"/>
              <w:contextualSpacing/>
              <w:rPr>
                <w:sz w:val="20"/>
                <w:szCs w:val="20"/>
              </w:rPr>
            </w:pPr>
            <w:r>
              <w:rPr>
                <w:sz w:val="20"/>
                <w:szCs w:val="20"/>
              </w:rPr>
              <w:t xml:space="preserve">Общий габарит </w:t>
            </w:r>
            <w:r w:rsidR="00163FFD">
              <w:rPr>
                <w:sz w:val="20"/>
                <w:szCs w:val="20"/>
              </w:rPr>
              <w:t>маятника</w:t>
            </w:r>
            <w:r>
              <w:rPr>
                <w:sz w:val="20"/>
                <w:szCs w:val="20"/>
              </w:rPr>
              <w:t xml:space="preserve"> – не менее </w:t>
            </w:r>
            <w:r w:rsidR="00163FFD">
              <w:rPr>
                <w:sz w:val="20"/>
                <w:szCs w:val="20"/>
              </w:rPr>
              <w:t>524х</w:t>
            </w:r>
            <w:r w:rsidR="0019176B">
              <w:rPr>
                <w:sz w:val="20"/>
                <w:szCs w:val="20"/>
              </w:rPr>
              <w:t>164</w:t>
            </w:r>
            <w:bookmarkStart w:id="0" w:name="_GoBack"/>
            <w:bookmarkEnd w:id="0"/>
            <w:r w:rsidR="00163FFD">
              <w:rPr>
                <w:sz w:val="20"/>
                <w:szCs w:val="20"/>
              </w:rPr>
              <w:t>х986</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A06358" w:rsidP="000F54DF">
            <w:pPr>
              <w:snapToGrid w:val="0"/>
              <w:jc w:val="center"/>
              <w:rPr>
                <w:sz w:val="20"/>
                <w:szCs w:val="20"/>
              </w:rPr>
            </w:pPr>
            <w:r>
              <w:rPr>
                <w:sz w:val="20"/>
                <w:szCs w:val="20"/>
              </w:rPr>
              <w:pict>
                <v:shape id="_x0000_i1028" type="#_x0000_t75" style="width:90pt;height:175.5pt">
                  <v:imagedata r:id="rId7"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B436AD">
              <w:rPr>
                <w:sz w:val="20"/>
                <w:szCs w:val="20"/>
              </w:rPr>
              <w:t>656</w:t>
            </w:r>
            <w:r>
              <w:rPr>
                <w:sz w:val="20"/>
                <w:szCs w:val="20"/>
              </w:rPr>
              <w:t xml:space="preserve"> мм. </w:t>
            </w:r>
            <w:r w:rsidR="00E570E2">
              <w:rPr>
                <w:sz w:val="20"/>
                <w:szCs w:val="20"/>
              </w:rPr>
              <w:t xml:space="preserve">Труба согнута в </w:t>
            </w:r>
            <w:r w:rsidR="00B436AD">
              <w:rPr>
                <w:sz w:val="20"/>
                <w:szCs w:val="20"/>
              </w:rPr>
              <w:t>Г-образной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 xml:space="preserve">Первый прямой участок длиной </w:t>
            </w:r>
            <w:r w:rsidR="00B436AD">
              <w:rPr>
                <w:sz w:val="20"/>
                <w:szCs w:val="20"/>
              </w:rPr>
              <w:t>60</w:t>
            </w:r>
            <w:r>
              <w:rPr>
                <w:sz w:val="20"/>
                <w:szCs w:val="20"/>
              </w:rPr>
              <w:t xml:space="preserve"> мм, затем идет сгиб под углом не менее </w:t>
            </w:r>
            <w:r w:rsidR="00B436AD">
              <w:rPr>
                <w:sz w:val="20"/>
                <w:szCs w:val="20"/>
              </w:rPr>
              <w:t>90</w:t>
            </w:r>
            <w:r>
              <w:rPr>
                <w:sz w:val="20"/>
                <w:szCs w:val="20"/>
              </w:rPr>
              <w:t xml:space="preserve"> градуса и прямой участок не менее </w:t>
            </w:r>
            <w:r w:rsidR="00B436AD">
              <w:rPr>
                <w:sz w:val="20"/>
                <w:szCs w:val="20"/>
              </w:rPr>
              <w:t>12</w:t>
            </w:r>
            <w:r>
              <w:rPr>
                <w:sz w:val="20"/>
                <w:szCs w:val="20"/>
              </w:rPr>
              <w:t xml:space="preserve">0 мм, затем снова сгиб под углом не менее </w:t>
            </w:r>
            <w:r w:rsidR="00B436AD">
              <w:rPr>
                <w:sz w:val="20"/>
                <w:szCs w:val="20"/>
              </w:rPr>
              <w:t>130</w:t>
            </w:r>
            <w:r>
              <w:rPr>
                <w:sz w:val="20"/>
                <w:szCs w:val="20"/>
              </w:rPr>
              <w:t xml:space="preserve"> градуса и прямой участок не менее </w:t>
            </w:r>
            <w:r w:rsidR="00B436AD">
              <w:rPr>
                <w:sz w:val="20"/>
                <w:szCs w:val="20"/>
              </w:rPr>
              <w:t xml:space="preserve">180 мм, второй гиб выполнен в плоскости, которая находится под углом 97 градусов к плоскости первого </w:t>
            </w:r>
            <w:proofErr w:type="spellStart"/>
            <w:r w:rsidR="00B436AD">
              <w:rPr>
                <w:sz w:val="20"/>
                <w:szCs w:val="20"/>
              </w:rPr>
              <w:t>гиба</w:t>
            </w:r>
            <w:proofErr w:type="spellEnd"/>
            <w:r>
              <w:rPr>
                <w:sz w:val="20"/>
                <w:szCs w:val="20"/>
              </w:rPr>
              <w:t xml:space="preserve">. </w:t>
            </w:r>
          </w:p>
          <w:p w:rsidR="00D75108" w:rsidRDefault="00D75108" w:rsidP="00E570E2">
            <w:pPr>
              <w:snapToGrid w:val="0"/>
              <w:ind w:firstLine="34"/>
              <w:contextualSpacing/>
              <w:rPr>
                <w:sz w:val="20"/>
                <w:szCs w:val="20"/>
              </w:rPr>
            </w:pPr>
            <w:r>
              <w:rPr>
                <w:sz w:val="20"/>
                <w:szCs w:val="20"/>
              </w:rPr>
              <w:t>К ручке приварен флан</w:t>
            </w:r>
            <w:r w:rsidR="00B436AD">
              <w:rPr>
                <w:sz w:val="20"/>
                <w:szCs w:val="20"/>
              </w:rPr>
              <w:t>ец</w:t>
            </w:r>
            <w:r>
              <w:rPr>
                <w:sz w:val="20"/>
                <w:szCs w:val="20"/>
              </w:rPr>
              <w:t xml:space="preserve"> размерами не менее </w:t>
            </w:r>
            <w:r w:rsidR="00B436AD">
              <w:rPr>
                <w:sz w:val="20"/>
                <w:szCs w:val="20"/>
              </w:rPr>
              <w:t>146</w:t>
            </w:r>
            <w:r>
              <w:rPr>
                <w:sz w:val="20"/>
                <w:szCs w:val="20"/>
              </w:rPr>
              <w:t>х</w:t>
            </w:r>
            <w:r w:rsidR="00B436AD">
              <w:rPr>
                <w:sz w:val="20"/>
                <w:szCs w:val="20"/>
              </w:rPr>
              <w:t>108</w:t>
            </w:r>
            <w:r>
              <w:rPr>
                <w:sz w:val="20"/>
                <w:szCs w:val="20"/>
              </w:rPr>
              <w:t xml:space="preserve"> мм выполненны</w:t>
            </w:r>
            <w:r w:rsidR="00B436AD">
              <w:rPr>
                <w:sz w:val="20"/>
                <w:szCs w:val="20"/>
              </w:rPr>
              <w:t>й</w:t>
            </w:r>
            <w:r>
              <w:rPr>
                <w:sz w:val="20"/>
                <w:szCs w:val="20"/>
              </w:rPr>
              <w:t xml:space="preserve"> из листа металлического толщиной не менее 6 мм. Во фланц</w:t>
            </w:r>
            <w:r w:rsidR="00B436AD">
              <w:rPr>
                <w:sz w:val="20"/>
                <w:szCs w:val="20"/>
              </w:rPr>
              <w:t>е</w:t>
            </w:r>
            <w:r>
              <w:rPr>
                <w:sz w:val="20"/>
                <w:szCs w:val="20"/>
              </w:rPr>
              <w:t xml:space="preserve"> выполнены 4 отверстия на межосевом расстоянии не менее </w:t>
            </w:r>
            <w:r w:rsidR="00B436AD">
              <w:rPr>
                <w:sz w:val="20"/>
                <w:szCs w:val="20"/>
              </w:rPr>
              <w:t>12</w:t>
            </w:r>
            <w:r>
              <w:rPr>
                <w:sz w:val="20"/>
                <w:szCs w:val="20"/>
              </w:rPr>
              <w:t>0 мм</w:t>
            </w:r>
            <w:r w:rsidR="00B436AD">
              <w:rPr>
                <w:sz w:val="20"/>
                <w:szCs w:val="20"/>
              </w:rPr>
              <w:t xml:space="preserve"> и 84 мм</w:t>
            </w:r>
            <w:r>
              <w:rPr>
                <w:sz w:val="20"/>
                <w:szCs w:val="20"/>
              </w:rPr>
              <w:t xml:space="preserve">.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B436AD">
              <w:rPr>
                <w:sz w:val="20"/>
                <w:szCs w:val="20"/>
              </w:rPr>
              <w:t>480</w:t>
            </w:r>
            <w:r>
              <w:rPr>
                <w:sz w:val="20"/>
                <w:szCs w:val="20"/>
              </w:rPr>
              <w:t>х</w:t>
            </w:r>
            <w:r w:rsidR="00B436AD">
              <w:rPr>
                <w:sz w:val="20"/>
                <w:szCs w:val="20"/>
              </w:rPr>
              <w:t>230</w:t>
            </w:r>
            <w:r>
              <w:rPr>
                <w:sz w:val="20"/>
                <w:szCs w:val="20"/>
              </w:rPr>
              <w:t>х</w:t>
            </w:r>
            <w:r w:rsidR="00B436AD">
              <w:rPr>
                <w:sz w:val="20"/>
                <w:szCs w:val="20"/>
              </w:rPr>
              <w:t>323</w:t>
            </w:r>
            <w:r>
              <w:rPr>
                <w:sz w:val="20"/>
                <w:szCs w:val="20"/>
              </w:rPr>
              <w:t xml:space="preserve"> мм. </w:t>
            </w:r>
          </w:p>
          <w:p w:rsidR="00453E57" w:rsidRDefault="00453E57" w:rsidP="00B436AD">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w:t>
            </w:r>
            <w:r>
              <w:rPr>
                <w:sz w:val="20"/>
                <w:szCs w:val="20"/>
              </w:rPr>
              <w:t xml:space="preserve">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A35BEB" w:rsidTr="000F54DF">
        <w:trPr>
          <w:trHeight w:val="131"/>
        </w:trPr>
        <w:tc>
          <w:tcPr>
            <w:tcW w:w="541" w:type="dxa"/>
            <w:vMerge/>
            <w:tcBorders>
              <w:left w:val="single" w:sz="4" w:space="0" w:color="000000"/>
            </w:tcBorders>
            <w:shd w:val="clear" w:color="auto" w:fill="auto"/>
          </w:tcPr>
          <w:p w:rsidR="00A35BEB" w:rsidRDefault="00A35BE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35BEB" w:rsidRDefault="00A06358" w:rsidP="000F54DF">
            <w:pPr>
              <w:snapToGrid w:val="0"/>
              <w:jc w:val="center"/>
              <w:rPr>
                <w:sz w:val="20"/>
                <w:szCs w:val="20"/>
              </w:rPr>
            </w:pPr>
            <w:r>
              <w:rPr>
                <w:sz w:val="20"/>
                <w:szCs w:val="20"/>
              </w:rPr>
              <w:pict>
                <v:shape id="_x0000_i1029" type="#_x0000_t75" style="width:90pt;height:87pt">
                  <v:imagedata r:id="rId8"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B46BAE">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w:t>
            </w:r>
            <w:r>
              <w:rPr>
                <w:sz w:val="20"/>
                <w:szCs w:val="20"/>
              </w:rPr>
              <w:lastRenderedPageBreak/>
              <w:t>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A06358" w:rsidP="00034632">
            <w:pPr>
              <w:jc w:val="center"/>
              <w:rPr>
                <w:sz w:val="20"/>
                <w:szCs w:val="20"/>
              </w:rPr>
            </w:pPr>
            <w:r>
              <w:rPr>
                <w:sz w:val="20"/>
                <w:szCs w:val="20"/>
              </w:rPr>
              <w:pict>
                <v:shape id="_x0000_i1030" type="#_x0000_t75" style="width:90pt;height:27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907A6"/>
    <w:rsid w:val="0019176B"/>
    <w:rsid w:val="0022291E"/>
    <w:rsid w:val="00233DF6"/>
    <w:rsid w:val="00263FBD"/>
    <w:rsid w:val="0028246C"/>
    <w:rsid w:val="0029008D"/>
    <w:rsid w:val="00293957"/>
    <w:rsid w:val="002A2CE4"/>
    <w:rsid w:val="002C65FE"/>
    <w:rsid w:val="002D7D32"/>
    <w:rsid w:val="003158C7"/>
    <w:rsid w:val="003613B9"/>
    <w:rsid w:val="003B22C7"/>
    <w:rsid w:val="00404A3F"/>
    <w:rsid w:val="00406E80"/>
    <w:rsid w:val="004532C3"/>
    <w:rsid w:val="00453E57"/>
    <w:rsid w:val="0047549D"/>
    <w:rsid w:val="00483763"/>
    <w:rsid w:val="004916E8"/>
    <w:rsid w:val="004D4FC1"/>
    <w:rsid w:val="004F0F3A"/>
    <w:rsid w:val="004F1796"/>
    <w:rsid w:val="00504BB1"/>
    <w:rsid w:val="005142F2"/>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A06358"/>
    <w:rsid w:val="00A2221B"/>
    <w:rsid w:val="00A35BEB"/>
    <w:rsid w:val="00A615D9"/>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6A0B"/>
    <w:rsid w:val="00CF491C"/>
    <w:rsid w:val="00CF6C49"/>
    <w:rsid w:val="00D37ED4"/>
    <w:rsid w:val="00D4186D"/>
    <w:rsid w:val="00D5687A"/>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3</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70</cp:revision>
  <dcterms:created xsi:type="dcterms:W3CDTF">2018-11-17T04:30:00Z</dcterms:created>
  <dcterms:modified xsi:type="dcterms:W3CDTF">2020-12-10T11:38:00Z</dcterms:modified>
</cp:coreProperties>
</file>