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B91BE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B91BEF" w:rsidP="00A826B0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7D807A" wp14:editId="576D4DFF">
                  <wp:extent cx="1148715" cy="1141730"/>
                  <wp:effectExtent l="0" t="0" r="0" b="1270"/>
                  <wp:docPr id="112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Рисунок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11417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AA0E6C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8B3AA5" w:rsidRDefault="00B91BEF" w:rsidP="00332F4A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AA0E6C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8B3AA5" w:rsidRDefault="00B91BEF" w:rsidP="00332F4A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AA0E6C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32F4A" w:rsidRDefault="00332F4A" w:rsidP="00B91BE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1BEF">
              <w:rPr>
                <w:sz w:val="20"/>
                <w:szCs w:val="20"/>
              </w:rPr>
              <w:t>996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A440E">
        <w:trPr>
          <w:trHeight w:val="203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32F4A" w:rsidRDefault="00B91BEF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  <w:r w:rsidR="00A6493F" w:rsidRPr="003158C7">
              <w:rPr>
                <w:sz w:val="20"/>
                <w:szCs w:val="20"/>
              </w:rPr>
              <w:t xml:space="preserve">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32F4A" w:rsidRDefault="00B91BEF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E3152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3152" w:rsidRDefault="001E3152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52" w:rsidRDefault="001E3152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52" w:rsidRPr="001E3152" w:rsidRDefault="00332F4A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  <w:r w:rsidR="00B91BEF">
              <w:rPr>
                <w:sz w:val="20"/>
                <w:szCs w:val="20"/>
              </w:rPr>
              <w:t xml:space="preserve"> большая</w:t>
            </w:r>
            <w:r w:rsidR="001E3152">
              <w:rPr>
                <w:sz w:val="20"/>
                <w:szCs w:val="20"/>
              </w:rPr>
              <w:t xml:space="preserve">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52" w:rsidRPr="001E3152" w:rsidRDefault="00B91BEF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91BE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EF" w:rsidRPr="001E3152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малая,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EF" w:rsidRPr="001E3152" w:rsidRDefault="00B91BEF" w:rsidP="00B91BE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91BE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B91BE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Грунтозацеп</w:t>
            </w:r>
            <w:proofErr w:type="spellEnd"/>
            <w:r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91BE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EF" w:rsidRPr="00D4186D" w:rsidRDefault="00B91BEF" w:rsidP="00B91BEF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B91BE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EF" w:rsidRPr="003158C7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B91BEF" w:rsidRDefault="00B91BEF" w:rsidP="00B91BEF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виброустойчивостью</w:t>
            </w:r>
            <w:proofErr w:type="spellEnd"/>
            <w:r w:rsidRPr="00D4186D">
              <w:rPr>
                <w:sz w:val="20"/>
                <w:szCs w:val="20"/>
              </w:rPr>
              <w:t>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52169-2012. </w:t>
            </w:r>
          </w:p>
          <w:p w:rsidR="00B91BEF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B91BEF" w:rsidRPr="009D73CD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B91BEF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>ащищены пластиковыми заглушками либо иным способом, предусмотренным требованиями ГОСТ Р 52169-2012 и позволяющими обеспечить безопасность конструкции.</w:t>
            </w:r>
          </w:p>
          <w:p w:rsidR="00B91BEF" w:rsidRPr="009D73CD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B91BEF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 либо крепежные изделия должны быть оцинкованы. </w:t>
            </w:r>
          </w:p>
          <w:p w:rsidR="00B91BEF" w:rsidRDefault="00B91BEF" w:rsidP="00B91BE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Каждое оборудование согласно ГОСТ Р 52169-2012 комплектуется табличкой информационной, на которой должна быть нанесена информация о производителе, месяце и годе изготовления, обозначение изделия.</w:t>
            </w:r>
          </w:p>
        </w:tc>
      </w:tr>
      <w:tr w:rsidR="00B91BE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EF" w:rsidRPr="00034632" w:rsidRDefault="00B91BEF" w:rsidP="00B91BEF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B91BE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BEF" w:rsidRDefault="00B91BEF" w:rsidP="00B91B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B91BEF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B91BEF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B91BEF" w:rsidRDefault="00B91BEF" w:rsidP="00B91BEF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</w:t>
            </w:r>
            <w:proofErr w:type="spellStart"/>
            <w:r>
              <w:rPr>
                <w:sz w:val="20"/>
                <w:szCs w:val="20"/>
              </w:rPr>
              <w:t>наружнему</w:t>
            </w:r>
            <w:proofErr w:type="spellEnd"/>
            <w:r>
              <w:rPr>
                <w:sz w:val="20"/>
                <w:szCs w:val="20"/>
              </w:rPr>
              <w:t xml:space="preserve">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 </w:t>
            </w:r>
          </w:p>
        </w:tc>
      </w:tr>
      <w:tr w:rsidR="00B91BE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BEF" w:rsidRDefault="00B91BEF" w:rsidP="00B91BE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</w:p>
        </w:tc>
      </w:tr>
      <w:tr w:rsidR="00B91BE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BEF" w:rsidRDefault="00B91BEF" w:rsidP="00B91B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из трубы стальной диаметром не менее 57 мм и толщиной стенки не менее 3 мм. </w:t>
            </w:r>
          </w:p>
          <w:p w:rsidR="00B91BEF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трубах, которые соединяются со сферой, в местах крепления сфер выполнены сквозные отверстия диаметром не менее 11 мм. </w:t>
            </w:r>
          </w:p>
          <w:p w:rsidR="00B91BEF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Концы труб, которые бетонируются в землю закрыты заглушками пластиковыми плоскими. </w:t>
            </w:r>
          </w:p>
          <w:p w:rsidR="00B91BEF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Согнутые трубы имеют радиусы </w:t>
            </w:r>
            <w:proofErr w:type="spellStart"/>
            <w:r>
              <w:rPr>
                <w:sz w:val="20"/>
                <w:szCs w:val="20"/>
              </w:rPr>
              <w:t>гиба</w:t>
            </w:r>
            <w:proofErr w:type="spellEnd"/>
            <w:r>
              <w:rPr>
                <w:sz w:val="20"/>
                <w:szCs w:val="20"/>
              </w:rPr>
              <w:t xml:space="preserve"> не менее 150 мм по внутренней стороне. Прямые участки для согнутых участков трубы не менее 100 мм. </w:t>
            </w:r>
          </w:p>
        </w:tc>
      </w:tr>
      <w:tr w:rsidR="00B91BEF" w:rsidTr="00FF7B7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BEF" w:rsidRDefault="00B91BEF" w:rsidP="00B91BE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(большая и малая)</w:t>
            </w:r>
          </w:p>
        </w:tc>
      </w:tr>
      <w:tr w:rsidR="00B91BE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BEF" w:rsidRDefault="00B91BEF" w:rsidP="00B91B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должна быть изготовления из фанеры ФСФ влагостойкой, толщина фанеры 18 мм</w:t>
            </w:r>
            <w:r w:rsidRPr="00E650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Фанерная панель покрыта влагостойкой акриловой краской. </w:t>
            </w:r>
          </w:p>
          <w:p w:rsidR="00B91BEF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Конструктивно </w:t>
            </w:r>
            <w:r w:rsidR="00D705D9">
              <w:rPr>
                <w:sz w:val="20"/>
                <w:szCs w:val="20"/>
              </w:rPr>
              <w:t xml:space="preserve">панель малая </w:t>
            </w:r>
            <w:r>
              <w:rPr>
                <w:sz w:val="20"/>
                <w:szCs w:val="20"/>
              </w:rPr>
              <w:t>представляет собой панель габаритами 740х1</w:t>
            </w:r>
            <w:r w:rsidR="00D705D9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 xml:space="preserve"> мм. </w:t>
            </w:r>
          </w:p>
          <w:p w:rsidR="00B91BEF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панели имеются вырезы: прямоугольный размерами не менее </w:t>
            </w:r>
            <w:r w:rsidR="00D705D9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0х</w:t>
            </w:r>
            <w:r w:rsidR="00D705D9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 xml:space="preserve">0 мм, три выреза прямоугольных. </w:t>
            </w:r>
          </w:p>
          <w:p w:rsidR="00D705D9" w:rsidRDefault="00D705D9" w:rsidP="00D705D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Конструктивно панель </w:t>
            </w:r>
            <w:r>
              <w:rPr>
                <w:sz w:val="20"/>
                <w:szCs w:val="20"/>
              </w:rPr>
              <w:t>большая</w:t>
            </w:r>
            <w:r>
              <w:rPr>
                <w:sz w:val="20"/>
                <w:szCs w:val="20"/>
              </w:rPr>
              <w:t xml:space="preserve"> представляет собой панель габаритами 740х1</w:t>
            </w:r>
            <w:r>
              <w:rPr>
                <w:sz w:val="20"/>
                <w:szCs w:val="20"/>
              </w:rPr>
              <w:t>946</w:t>
            </w:r>
            <w:r>
              <w:rPr>
                <w:sz w:val="20"/>
                <w:szCs w:val="20"/>
              </w:rPr>
              <w:t xml:space="preserve"> мм. </w:t>
            </w:r>
          </w:p>
          <w:p w:rsidR="00D705D9" w:rsidRPr="00FD2334" w:rsidRDefault="00D705D9" w:rsidP="00D705D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панели имеются вырезы: прямоугольный размерами не менее 4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0х4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0 мм, </w:t>
            </w:r>
            <w:r>
              <w:rPr>
                <w:sz w:val="20"/>
                <w:szCs w:val="20"/>
              </w:rPr>
              <w:t>два</w:t>
            </w:r>
            <w:r>
              <w:rPr>
                <w:sz w:val="20"/>
                <w:szCs w:val="20"/>
              </w:rPr>
              <w:t xml:space="preserve"> выреза </w:t>
            </w:r>
            <w:r>
              <w:rPr>
                <w:sz w:val="20"/>
                <w:szCs w:val="20"/>
              </w:rPr>
              <w:t xml:space="preserve">треугольных, прямоугольный вырез под углом. </w:t>
            </w:r>
            <w:bookmarkStart w:id="0" w:name="_GoBack"/>
            <w:bookmarkEnd w:id="0"/>
          </w:p>
          <w:p w:rsidR="00B91BEF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торцах отверстия панели, установлены пластиковые накладки для защиты от механических воздействий. Накладки установлены таким образом, чтобы при установке панели в комплексе они находились на нижнем торце отверстия панели (на одном нижнем торце панели установлена одна накладка по центру).</w:t>
            </w:r>
          </w:p>
          <w:p w:rsidR="00B91BEF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Накладка представляет собой пластиковую деталь, которая выполнена в виде охватывающей фанерную панель накладки, габариты 110х36х30 мм.</w:t>
            </w:r>
          </w:p>
        </w:tc>
      </w:tr>
      <w:tr w:rsidR="00B91BEF" w:rsidTr="00C012F3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BEF" w:rsidRDefault="00B91BEF" w:rsidP="00B91BE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Полусфера</w:t>
            </w:r>
          </w:p>
        </w:tc>
      </w:tr>
      <w:tr w:rsidR="00B91BE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BEF" w:rsidRDefault="00B91BEF" w:rsidP="00B91B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Полусфера должна состоять из пластиковой полусферы, кронштейна металлического и заглушек. </w:t>
            </w:r>
          </w:p>
          <w:p w:rsidR="00B91BEF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Полусфера представляет собой корпусную деталь в виде пустотелой полусферы диаметром не менее 205 мм и высотой от плоскости до вершины радиуса не менее 98 мм. Внутри полусферы расположены ребра жесткости и посадочные места отверстий. </w:t>
            </w:r>
          </w:p>
          <w:p w:rsidR="00B91BEF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4 мм. Габариты 170х100 мм высотой не менее 59 мм. Кронштейн выполнены в виде усеченной окружности с вырезами и отогнутыми бортами. </w:t>
            </w:r>
            <w:proofErr w:type="spellStart"/>
            <w:r>
              <w:rPr>
                <w:sz w:val="20"/>
                <w:szCs w:val="20"/>
              </w:rPr>
              <w:t>Борты</w:t>
            </w:r>
            <w:proofErr w:type="spellEnd"/>
            <w:r>
              <w:rPr>
                <w:sz w:val="20"/>
                <w:szCs w:val="20"/>
              </w:rPr>
              <w:t xml:space="preserve"> имеют загнутые края друг к другу под углом 120 градусов. </w:t>
            </w:r>
          </w:p>
          <w:p w:rsidR="00B91BEF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пластиковой полусферы закрываются заглушками из пластика, диаметром не менее 25 мм по </w:t>
            </w:r>
            <w:proofErr w:type="spellStart"/>
            <w:r>
              <w:rPr>
                <w:sz w:val="20"/>
                <w:szCs w:val="20"/>
              </w:rPr>
              <w:t>наружнему</w:t>
            </w:r>
            <w:proofErr w:type="spellEnd"/>
            <w:r>
              <w:rPr>
                <w:sz w:val="20"/>
                <w:szCs w:val="20"/>
              </w:rPr>
              <w:t xml:space="preserve">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</w:t>
            </w:r>
          </w:p>
        </w:tc>
      </w:tr>
      <w:tr w:rsidR="00B91BEF" w:rsidTr="00A1692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BEF" w:rsidRDefault="00B91BEF" w:rsidP="00B91BE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Грунтозацеп</w:t>
            </w:r>
            <w:proofErr w:type="spellEnd"/>
          </w:p>
        </w:tc>
      </w:tr>
      <w:tr w:rsidR="00B91BE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BEF" w:rsidRDefault="00B91BEF" w:rsidP="00B91B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EF" w:rsidRDefault="00B91BEF" w:rsidP="00B91BE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крепления панелей боковых длинных по середине используется </w:t>
            </w:r>
            <w:proofErr w:type="spellStart"/>
            <w:r>
              <w:rPr>
                <w:sz w:val="20"/>
                <w:szCs w:val="20"/>
              </w:rPr>
              <w:t>грунтозацеп</w:t>
            </w:r>
            <w:proofErr w:type="spellEnd"/>
            <w:r>
              <w:rPr>
                <w:sz w:val="20"/>
                <w:szCs w:val="20"/>
              </w:rPr>
              <w:t xml:space="preserve">, изготовленный из листа толщиной 2,5 мм, который представляет собой конструкцию из двух согнутых </w:t>
            </w:r>
            <w:proofErr w:type="spellStart"/>
            <w:r>
              <w:rPr>
                <w:sz w:val="20"/>
                <w:szCs w:val="20"/>
              </w:rPr>
              <w:t>полукорпусов</w:t>
            </w:r>
            <w:proofErr w:type="spellEnd"/>
            <w:r>
              <w:rPr>
                <w:sz w:val="20"/>
                <w:szCs w:val="20"/>
              </w:rPr>
              <w:t xml:space="preserve"> с отогнутыми лапками снизу. Габариты в сборе 700х99х65 мм.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06299"/>
    <w:rsid w:val="00034632"/>
    <w:rsid w:val="00036969"/>
    <w:rsid w:val="00051847"/>
    <w:rsid w:val="000A6C80"/>
    <w:rsid w:val="000A78CD"/>
    <w:rsid w:val="000B3D05"/>
    <w:rsid w:val="000B49D1"/>
    <w:rsid w:val="000C5D58"/>
    <w:rsid w:val="000D57F3"/>
    <w:rsid w:val="000F2914"/>
    <w:rsid w:val="000F54DF"/>
    <w:rsid w:val="00115A5E"/>
    <w:rsid w:val="00127852"/>
    <w:rsid w:val="00192EF7"/>
    <w:rsid w:val="001E3152"/>
    <w:rsid w:val="0029008D"/>
    <w:rsid w:val="002A2CE4"/>
    <w:rsid w:val="003158C7"/>
    <w:rsid w:val="00332F4A"/>
    <w:rsid w:val="00406E80"/>
    <w:rsid w:val="004532C3"/>
    <w:rsid w:val="0047549D"/>
    <w:rsid w:val="00483763"/>
    <w:rsid w:val="00493E28"/>
    <w:rsid w:val="004D4FC1"/>
    <w:rsid w:val="005142F2"/>
    <w:rsid w:val="0056426A"/>
    <w:rsid w:val="00592895"/>
    <w:rsid w:val="00593597"/>
    <w:rsid w:val="00645D5B"/>
    <w:rsid w:val="00653E56"/>
    <w:rsid w:val="00686AAB"/>
    <w:rsid w:val="00691488"/>
    <w:rsid w:val="006C1041"/>
    <w:rsid w:val="00703C4F"/>
    <w:rsid w:val="0072280F"/>
    <w:rsid w:val="00762284"/>
    <w:rsid w:val="00782137"/>
    <w:rsid w:val="00784F6E"/>
    <w:rsid w:val="007948E7"/>
    <w:rsid w:val="007A1EE8"/>
    <w:rsid w:val="00814F75"/>
    <w:rsid w:val="008574C2"/>
    <w:rsid w:val="00876E2F"/>
    <w:rsid w:val="008B3AA5"/>
    <w:rsid w:val="009A066F"/>
    <w:rsid w:val="009B43FE"/>
    <w:rsid w:val="009B7749"/>
    <w:rsid w:val="009D73CD"/>
    <w:rsid w:val="00A6493F"/>
    <w:rsid w:val="00A826B0"/>
    <w:rsid w:val="00A95E85"/>
    <w:rsid w:val="00AA0E6C"/>
    <w:rsid w:val="00AC67BC"/>
    <w:rsid w:val="00B1618B"/>
    <w:rsid w:val="00B3118E"/>
    <w:rsid w:val="00B60488"/>
    <w:rsid w:val="00B80CE8"/>
    <w:rsid w:val="00B91BEF"/>
    <w:rsid w:val="00BA5B3C"/>
    <w:rsid w:val="00BB7614"/>
    <w:rsid w:val="00BD4AE6"/>
    <w:rsid w:val="00BE0CC3"/>
    <w:rsid w:val="00C27A18"/>
    <w:rsid w:val="00CB58D5"/>
    <w:rsid w:val="00CF6C49"/>
    <w:rsid w:val="00D37ED4"/>
    <w:rsid w:val="00D4186D"/>
    <w:rsid w:val="00D705D9"/>
    <w:rsid w:val="00D85D43"/>
    <w:rsid w:val="00DA440E"/>
    <w:rsid w:val="00DD2C86"/>
    <w:rsid w:val="00DE52A8"/>
    <w:rsid w:val="00E27017"/>
    <w:rsid w:val="00E6319A"/>
    <w:rsid w:val="00E650F3"/>
    <w:rsid w:val="00E94843"/>
    <w:rsid w:val="00EA4216"/>
    <w:rsid w:val="00EA736A"/>
    <w:rsid w:val="00EE2FA5"/>
    <w:rsid w:val="00EF7ECF"/>
    <w:rsid w:val="00F32E10"/>
    <w:rsid w:val="00F8374C"/>
    <w:rsid w:val="00FA1968"/>
    <w:rsid w:val="00FA54DE"/>
    <w:rsid w:val="00FA743B"/>
    <w:rsid w:val="00FD00F7"/>
    <w:rsid w:val="00FD2334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56</cp:revision>
  <dcterms:created xsi:type="dcterms:W3CDTF">2018-11-17T04:30:00Z</dcterms:created>
  <dcterms:modified xsi:type="dcterms:W3CDTF">2021-03-26T05:06:00Z</dcterms:modified>
</cp:coreProperties>
</file>