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524"/>
        <w:gridCol w:w="4101"/>
        <w:gridCol w:w="2884"/>
      </w:tblGrid>
      <w:tr w:rsidR="00A826B0" w:rsidTr="003158C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826B0" w:rsidTr="00394A27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394A27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</w:t>
            </w:r>
          </w:p>
          <w:p w:rsidR="00A826B0" w:rsidRDefault="00394A27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FA9D9F" wp14:editId="72EA2E17">
                  <wp:extent cx="966131" cy="706251"/>
                  <wp:effectExtent l="0" t="0" r="5715" b="0"/>
                  <wp:docPr id="643" name="Рисунок 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Рисунок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131" cy="7062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59" w:rsidRDefault="002A2CE4" w:rsidP="00625859">
            <w:pPr>
              <w:ind w:firstLine="142"/>
              <w:rPr>
                <w:bCs/>
                <w:sz w:val="20"/>
                <w:szCs w:val="20"/>
              </w:rPr>
            </w:pPr>
            <w:r w:rsidRPr="002A2CE4">
              <w:rPr>
                <w:bCs/>
                <w:sz w:val="20"/>
                <w:szCs w:val="20"/>
              </w:rPr>
              <w:t xml:space="preserve">Конструктивно </w:t>
            </w:r>
            <w:r w:rsidR="00625859">
              <w:rPr>
                <w:bCs/>
                <w:sz w:val="20"/>
                <w:szCs w:val="20"/>
              </w:rPr>
              <w:t>изделие должно состоять из:</w:t>
            </w:r>
          </w:p>
          <w:p w:rsidR="00625859" w:rsidRDefault="00625859" w:rsidP="00625859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394A27">
              <w:rPr>
                <w:bCs/>
                <w:sz w:val="20"/>
                <w:szCs w:val="20"/>
              </w:rPr>
              <w:t>стойка</w:t>
            </w:r>
            <w:r>
              <w:rPr>
                <w:bCs/>
                <w:sz w:val="20"/>
                <w:szCs w:val="20"/>
              </w:rPr>
              <w:t xml:space="preserve"> (</w:t>
            </w:r>
            <w:r w:rsidR="00394A27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625859" w:rsidRDefault="00625859" w:rsidP="00625859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394A27">
              <w:rPr>
                <w:bCs/>
                <w:sz w:val="20"/>
                <w:szCs w:val="20"/>
              </w:rPr>
              <w:t>доска сиденья</w:t>
            </w:r>
            <w:r>
              <w:rPr>
                <w:bCs/>
                <w:sz w:val="20"/>
                <w:szCs w:val="20"/>
              </w:rPr>
              <w:t xml:space="preserve"> (</w:t>
            </w:r>
            <w:r w:rsidR="00394A27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625859" w:rsidRDefault="00625859" w:rsidP="00625859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394A27">
              <w:rPr>
                <w:bCs/>
                <w:sz w:val="20"/>
                <w:szCs w:val="20"/>
              </w:rPr>
              <w:t>доска спинки</w:t>
            </w:r>
            <w:r>
              <w:rPr>
                <w:bCs/>
                <w:sz w:val="20"/>
                <w:szCs w:val="20"/>
              </w:rPr>
              <w:t xml:space="preserve"> (</w:t>
            </w:r>
            <w:r w:rsidR="00394A27">
              <w:rPr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030702" w:rsidRPr="003158C7" w:rsidRDefault="00030702" w:rsidP="00394A27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сборе представляет собой конструкцию в виде </w:t>
            </w:r>
            <w:r w:rsidR="00394A27">
              <w:rPr>
                <w:sz w:val="20"/>
                <w:szCs w:val="20"/>
              </w:rPr>
              <w:t>скамьи, состоящей из двух боковин, которые соединены с сиденьем и спинкой.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826B0" w:rsidTr="003158C7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A826B0" w:rsidTr="003158C7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94A2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</w:t>
            </w:r>
            <w:r w:rsidR="00625859">
              <w:rPr>
                <w:sz w:val="20"/>
                <w:szCs w:val="20"/>
              </w:rPr>
              <w:t>±</w:t>
            </w:r>
            <w:r w:rsidR="00625859" w:rsidRPr="00394A27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  <w:r w:rsidR="00625859" w:rsidRPr="00394A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625859" w:rsidP="00394A2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4A27">
              <w:rPr>
                <w:sz w:val="20"/>
                <w:szCs w:val="20"/>
              </w:rPr>
              <w:t>200</w:t>
            </w:r>
          </w:p>
        </w:tc>
      </w:tr>
      <w:tr w:rsidR="00A826B0" w:rsidTr="003158C7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</w:t>
            </w:r>
            <w:r w:rsidR="00625859">
              <w:rPr>
                <w:sz w:val="20"/>
                <w:szCs w:val="20"/>
              </w:rPr>
              <w:t>±</w:t>
            </w:r>
            <w:r w:rsidR="00625859">
              <w:rPr>
                <w:sz w:val="20"/>
                <w:szCs w:val="20"/>
                <w:lang w:val="en-US"/>
              </w:rPr>
              <w:t xml:space="preserve">20 </w:t>
            </w:r>
            <w:r w:rsidR="00625859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394A27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</w:tc>
      </w:tr>
      <w:tr w:rsidR="00A826B0" w:rsidTr="003158C7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</w:t>
            </w:r>
            <w:r w:rsidR="00625859">
              <w:rPr>
                <w:sz w:val="20"/>
                <w:szCs w:val="20"/>
              </w:rPr>
              <w:t>±</w:t>
            </w:r>
            <w:r w:rsidR="00625859">
              <w:rPr>
                <w:sz w:val="20"/>
                <w:szCs w:val="20"/>
                <w:lang w:val="en-US"/>
              </w:rPr>
              <w:t xml:space="preserve">20 </w:t>
            </w:r>
            <w:r w:rsidR="00625859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394A27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</w:tr>
      <w:tr w:rsidR="00A826B0" w:rsidTr="003158C7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A826B0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D4186D" w:rsidTr="003158C7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3158C7" w:rsidRDefault="00394A27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  <w:r w:rsidR="00D4186D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3158C7" w:rsidRDefault="00394A27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4186D" w:rsidTr="003158C7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3158C7" w:rsidRDefault="00394A27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Доска сиденья</w:t>
            </w:r>
            <w:r w:rsidR="00625859">
              <w:rPr>
                <w:bCs/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3158C7" w:rsidRDefault="00394A27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5859" w:rsidTr="003158C7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Pr="003158C7" w:rsidRDefault="00394A27" w:rsidP="00394A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Доска спинки</w:t>
            </w:r>
            <w:r w:rsidR="00625859">
              <w:rPr>
                <w:bCs/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59" w:rsidRPr="003158C7" w:rsidRDefault="00394A27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5859" w:rsidTr="00625859">
        <w:trPr>
          <w:trHeight w:val="375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859" w:rsidRPr="003158C7" w:rsidRDefault="00625859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Изделие</w:t>
            </w:r>
            <w:r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занятий на открытом воздухе.</w:t>
            </w:r>
          </w:p>
          <w:p w:rsidR="00625859" w:rsidRDefault="00625859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</w:t>
            </w:r>
            <w:r w:rsidR="00394A27">
              <w:rPr>
                <w:sz w:val="20"/>
                <w:szCs w:val="20"/>
              </w:rPr>
              <w:t>ивостью</w:t>
            </w:r>
            <w:proofErr w:type="spellEnd"/>
            <w:r w:rsidR="00394A27">
              <w:rPr>
                <w:sz w:val="20"/>
                <w:szCs w:val="20"/>
              </w:rPr>
              <w:t>.</w:t>
            </w:r>
          </w:p>
          <w:p w:rsidR="00625859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Изделие должно </w:t>
            </w:r>
            <w:r w:rsidR="00394A27">
              <w:rPr>
                <w:sz w:val="20"/>
                <w:szCs w:val="20"/>
              </w:rPr>
              <w:t>методом бетонирования закладных анкеров М12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625859" w:rsidRPr="009D73CD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73CD">
              <w:rPr>
                <w:sz w:val="20"/>
                <w:szCs w:val="20"/>
              </w:rPr>
              <w:t>онструкци</w:t>
            </w:r>
            <w:r>
              <w:rPr>
                <w:sz w:val="20"/>
                <w:szCs w:val="20"/>
              </w:rPr>
              <w:t>я</w:t>
            </w:r>
            <w:r w:rsidRPr="009D7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изделия</w:t>
            </w:r>
            <w:r w:rsidRPr="009D73C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а</w:t>
            </w:r>
            <w:r w:rsidRPr="009D73CD">
              <w:rPr>
                <w:sz w:val="20"/>
                <w:szCs w:val="20"/>
              </w:rPr>
              <w:t xml:space="preserve"> быть без выступов и заусенцев, углы и края закруглены. Минимальный радиус закругления не менее 3 мм.</w:t>
            </w:r>
          </w:p>
          <w:p w:rsidR="00625859" w:rsidRPr="009D73CD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</w:t>
            </w:r>
            <w:r w:rsidR="00394A27">
              <w:rPr>
                <w:sz w:val="20"/>
                <w:szCs w:val="20"/>
              </w:rPr>
              <w:t>либо иным образом.</w:t>
            </w:r>
          </w:p>
          <w:p w:rsidR="00625859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</w:p>
          <w:p w:rsidR="00394A27" w:rsidRPr="00D4186D" w:rsidRDefault="00394A27" w:rsidP="009D73CD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Детали из фанеры окрашены краской «НОРДИКА» на основе акрилата и покрыты лаком «ТЕКНОКОАТ». Покрытие создает сильную износостойкую поверхность</w:t>
            </w:r>
          </w:p>
        </w:tc>
      </w:tr>
      <w:tr w:rsidR="00D4186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034632" w:rsidRDefault="00394A27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</w:p>
        </w:tc>
      </w:tr>
      <w:tr w:rsidR="00D4186D" w:rsidTr="00FF477A">
        <w:trPr>
          <w:trHeight w:val="112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034632" w:rsidRDefault="00D4186D" w:rsidP="00034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27" w:rsidRDefault="00394A27" w:rsidP="00394A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представляет собой конструкцию сварную из двух гнутых </w:t>
            </w:r>
            <w:proofErr w:type="spellStart"/>
            <w:r>
              <w:rPr>
                <w:sz w:val="20"/>
                <w:szCs w:val="20"/>
              </w:rPr>
              <w:t>полустоек</w:t>
            </w:r>
            <w:proofErr w:type="spellEnd"/>
            <w:r>
              <w:rPr>
                <w:sz w:val="20"/>
                <w:szCs w:val="20"/>
              </w:rPr>
              <w:t>, выполненных из стального листа толщиной 4 мм</w:t>
            </w:r>
            <w:r w:rsidR="00724B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Стойка в сборе имеет габариты 530х745х59 мм. </w:t>
            </w:r>
          </w:p>
          <w:p w:rsidR="00394A27" w:rsidRDefault="00394A27" w:rsidP="00394A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Полустойка</w:t>
            </w:r>
            <w:proofErr w:type="spellEnd"/>
            <w:r>
              <w:rPr>
                <w:sz w:val="20"/>
                <w:szCs w:val="20"/>
              </w:rPr>
              <w:t xml:space="preserve"> нижняя выполнена в виде буквы «Г», с отогнутыми краями для придания жесткости. Габариты в согнутом состоянии 540х738х59 мм.</w:t>
            </w:r>
          </w:p>
          <w:p w:rsidR="00724BE7" w:rsidRDefault="00394A27" w:rsidP="00394A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Полустойка</w:t>
            </w:r>
            <w:proofErr w:type="spellEnd"/>
            <w:r>
              <w:rPr>
                <w:sz w:val="20"/>
                <w:szCs w:val="20"/>
              </w:rPr>
              <w:t xml:space="preserve"> верхняя выполнена в виде </w:t>
            </w:r>
            <w:proofErr w:type="gramStart"/>
            <w:r>
              <w:rPr>
                <w:sz w:val="20"/>
                <w:szCs w:val="20"/>
              </w:rPr>
              <w:t>зиг-</w:t>
            </w:r>
            <w:proofErr w:type="spellStart"/>
            <w:r>
              <w:rPr>
                <w:sz w:val="20"/>
                <w:szCs w:val="20"/>
              </w:rPr>
              <w:t>загообразного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кронштейна с отогнутыми краями, габариты в согнутом виде 741х495х59 мм. </w:t>
            </w:r>
          </w:p>
          <w:p w:rsidR="00394A27" w:rsidRPr="00E650F3" w:rsidRDefault="00394A27" w:rsidP="00394A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Полустойка</w:t>
            </w:r>
            <w:proofErr w:type="spellEnd"/>
            <w:r>
              <w:rPr>
                <w:sz w:val="20"/>
                <w:szCs w:val="20"/>
              </w:rPr>
              <w:t xml:space="preserve"> в сборе имеет исполнение левое и правое (зеркальное). </w:t>
            </w:r>
            <w:bookmarkStart w:id="0" w:name="_GoBack"/>
            <w:bookmarkEnd w:id="0"/>
          </w:p>
        </w:tc>
      </w:tr>
      <w:tr w:rsidR="0029008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8D" w:rsidRPr="00E650F3" w:rsidRDefault="00394A27" w:rsidP="00E650F3">
            <w:pPr>
              <w:snapToGrid w:val="0"/>
              <w:ind w:left="57" w:right="57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сиденья</w:t>
            </w:r>
          </w:p>
        </w:tc>
      </w:tr>
      <w:tr w:rsidR="0029008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FC1" w:rsidRDefault="00394A27" w:rsidP="00092C7B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сиденья представляет собой лист фанеры влагостойкой ФОФ с шероховатым покрытием, толщина фанеры 30 мм. </w:t>
            </w:r>
          </w:p>
          <w:p w:rsidR="00394A27" w:rsidRPr="0029008D" w:rsidRDefault="00394A27" w:rsidP="00092C7B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Фанера габаритами 420х1200 мм. </w:t>
            </w:r>
          </w:p>
        </w:tc>
      </w:tr>
      <w:tr w:rsidR="00762284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284" w:rsidRDefault="00762284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284" w:rsidRDefault="00762284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284" w:rsidRDefault="00762284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284" w:rsidRDefault="00394A27" w:rsidP="00A95E8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спинки</w:t>
            </w:r>
          </w:p>
        </w:tc>
      </w:tr>
      <w:tr w:rsidR="00CB58D5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D5" w:rsidRDefault="00CB58D5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D5" w:rsidRDefault="00CB58D5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D5" w:rsidRDefault="00CB58D5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27" w:rsidRDefault="00394A27" w:rsidP="00394A2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с</w:t>
            </w:r>
            <w:r>
              <w:rPr>
                <w:sz w:val="20"/>
                <w:szCs w:val="20"/>
              </w:rPr>
              <w:t>пинки</w:t>
            </w:r>
            <w:r>
              <w:rPr>
                <w:sz w:val="20"/>
                <w:szCs w:val="20"/>
              </w:rPr>
              <w:t xml:space="preserve"> представляет собой лист фанеры влагостойкой ФОФ с шероховатым покрытием, толщина фанеры 30 мм. </w:t>
            </w:r>
          </w:p>
          <w:p w:rsidR="00A95E85" w:rsidRPr="0029008D" w:rsidRDefault="00394A27" w:rsidP="00394A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Фанера габаритами </w:t>
            </w:r>
            <w:r>
              <w:rPr>
                <w:sz w:val="20"/>
                <w:szCs w:val="20"/>
              </w:rPr>
              <w:t>280</w:t>
            </w:r>
            <w:r>
              <w:rPr>
                <w:sz w:val="20"/>
                <w:szCs w:val="20"/>
              </w:rPr>
              <w:t>х1200 мм.</w:t>
            </w:r>
          </w:p>
        </w:tc>
      </w:tr>
    </w:tbl>
    <w:p w:rsidR="00FD00F7" w:rsidRDefault="00FD00F7" w:rsidP="00394A2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0702"/>
    <w:rsid w:val="00034632"/>
    <w:rsid w:val="00092C7B"/>
    <w:rsid w:val="000A78CD"/>
    <w:rsid w:val="000C5D58"/>
    <w:rsid w:val="000D57F3"/>
    <w:rsid w:val="00115A5E"/>
    <w:rsid w:val="0029008D"/>
    <w:rsid w:val="002A2CE4"/>
    <w:rsid w:val="003158C7"/>
    <w:rsid w:val="00394A27"/>
    <w:rsid w:val="00406E80"/>
    <w:rsid w:val="004532C3"/>
    <w:rsid w:val="0047549D"/>
    <w:rsid w:val="00483763"/>
    <w:rsid w:val="004D4FC1"/>
    <w:rsid w:val="0056426A"/>
    <w:rsid w:val="00592895"/>
    <w:rsid w:val="00625859"/>
    <w:rsid w:val="00645D5B"/>
    <w:rsid w:val="00653E56"/>
    <w:rsid w:val="006C1041"/>
    <w:rsid w:val="00724BE7"/>
    <w:rsid w:val="00762284"/>
    <w:rsid w:val="00782137"/>
    <w:rsid w:val="00784F6E"/>
    <w:rsid w:val="007948E7"/>
    <w:rsid w:val="008574C2"/>
    <w:rsid w:val="009B7749"/>
    <w:rsid w:val="009D73CD"/>
    <w:rsid w:val="00A826B0"/>
    <w:rsid w:val="00A95E85"/>
    <w:rsid w:val="00AC67BC"/>
    <w:rsid w:val="00B1618B"/>
    <w:rsid w:val="00B3118E"/>
    <w:rsid w:val="00B60488"/>
    <w:rsid w:val="00B80CE8"/>
    <w:rsid w:val="00BB386E"/>
    <w:rsid w:val="00BD4AE6"/>
    <w:rsid w:val="00BE0CC3"/>
    <w:rsid w:val="00C27A18"/>
    <w:rsid w:val="00CB58D5"/>
    <w:rsid w:val="00CF6C49"/>
    <w:rsid w:val="00D4186D"/>
    <w:rsid w:val="00DD2C86"/>
    <w:rsid w:val="00DE52A8"/>
    <w:rsid w:val="00E27017"/>
    <w:rsid w:val="00E6319A"/>
    <w:rsid w:val="00E650F3"/>
    <w:rsid w:val="00E94843"/>
    <w:rsid w:val="00EE2FA5"/>
    <w:rsid w:val="00FA1968"/>
    <w:rsid w:val="00FA54DE"/>
    <w:rsid w:val="00FA743B"/>
    <w:rsid w:val="00FD00F7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30</cp:revision>
  <dcterms:created xsi:type="dcterms:W3CDTF">2018-11-17T04:30:00Z</dcterms:created>
  <dcterms:modified xsi:type="dcterms:W3CDTF">2020-02-07T14:16:00Z</dcterms:modified>
</cp:coreProperties>
</file>