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9551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9E64B5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9E6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9E6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9E64B5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7062E3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7062E3" w:rsidP="009E64B5">
            <w:pPr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17E18ED" wp14:editId="0457F4BA">
                  <wp:extent cx="1148715" cy="726440"/>
                  <wp:effectExtent l="0" t="0" r="0" b="0"/>
                  <wp:docPr id="156" name="Рисунок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Рисунок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7264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9E64B5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8A7D73" w:rsidRDefault="00D45E96" w:rsidP="007062E3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 w:rsidR="007062E3">
              <w:rPr>
                <w:sz w:val="20"/>
                <w:szCs w:val="20"/>
              </w:rPr>
              <w:t>450</w:t>
            </w:r>
          </w:p>
        </w:tc>
      </w:tr>
      <w:tr w:rsidR="00A6493F" w:rsidTr="009E64B5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7062E3" w:rsidRDefault="007062E3" w:rsidP="00D45E96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2668</w:t>
            </w:r>
          </w:p>
        </w:tc>
      </w:tr>
      <w:tr w:rsidR="00A6493F" w:rsidTr="009E64B5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7062E3" w:rsidRDefault="008A7D73" w:rsidP="007062E3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7062E3">
              <w:rPr>
                <w:sz w:val="20"/>
                <w:szCs w:val="20"/>
              </w:rPr>
              <w:t>506</w:t>
            </w:r>
          </w:p>
        </w:tc>
      </w:tr>
      <w:tr w:rsidR="00A6493F" w:rsidTr="009E64B5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9E64B5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47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57,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5E96" w:rsidRDefault="007062E3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062E3" w:rsidTr="009E64B5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62E3" w:rsidRDefault="007062E3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2E3" w:rsidRDefault="007062E3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2E3" w:rsidRDefault="007062E3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Полусфера 57,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E3" w:rsidRDefault="007062E3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A6493F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473C4F" w:rsidP="007062E3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Горка </w:t>
            </w:r>
            <w:r w:rsidR="007062E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50,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6933B9" w:rsidRDefault="007062E3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62E3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62E3" w:rsidRDefault="007062E3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2E3" w:rsidRDefault="007062E3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2E3" w:rsidRDefault="007062E3" w:rsidP="007062E3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труба с панелями,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E3" w:rsidRDefault="007062E3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62E3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62E3" w:rsidRDefault="007062E3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2E3" w:rsidRDefault="007062E3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2E3" w:rsidRDefault="007062E3" w:rsidP="007062E3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Канатный лаз-стремянка,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E3" w:rsidRDefault="007062E3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62E3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62E3" w:rsidRDefault="007062E3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2E3" w:rsidRDefault="007062E3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2E3" w:rsidRDefault="007062E3" w:rsidP="007062E3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Канатная сеть-ромб,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E3" w:rsidRDefault="007062E3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62E3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62E3" w:rsidRDefault="007062E3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2E3" w:rsidRDefault="007062E3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2E3" w:rsidRDefault="007062E3" w:rsidP="007062E3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Канатный лаз круговой,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E3" w:rsidRDefault="007062E3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62E3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62E3" w:rsidRDefault="007062E3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2E3" w:rsidRDefault="007062E3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2E3" w:rsidRDefault="007062E3" w:rsidP="007062E3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Домик,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2E3" w:rsidRDefault="007062E3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93F" w:rsidTr="009E64B5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9E64B5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9E64B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70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="00A6493F"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9E64B5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 xml:space="preserve">Конструкция должна обладать высокой </w:t>
            </w:r>
            <w:proofErr w:type="spellStart"/>
            <w:r w:rsidRPr="00D4186D">
              <w:rPr>
                <w:sz w:val="20"/>
                <w:szCs w:val="20"/>
              </w:rPr>
              <w:t>ударопрочностью</w:t>
            </w:r>
            <w:proofErr w:type="spellEnd"/>
            <w:r w:rsidRPr="00D4186D">
              <w:rPr>
                <w:sz w:val="20"/>
                <w:szCs w:val="20"/>
              </w:rPr>
              <w:t xml:space="preserve"> и </w:t>
            </w:r>
            <w:proofErr w:type="spellStart"/>
            <w:r w:rsidRPr="00D4186D">
              <w:rPr>
                <w:sz w:val="20"/>
                <w:szCs w:val="20"/>
              </w:rPr>
              <w:t>виброустойчивостью</w:t>
            </w:r>
            <w:proofErr w:type="spellEnd"/>
            <w:r w:rsidRPr="00D4186D">
              <w:rPr>
                <w:sz w:val="20"/>
                <w:szCs w:val="20"/>
              </w:rPr>
              <w:t xml:space="preserve">. Во избежание травм и </w:t>
            </w:r>
            <w:proofErr w:type="spellStart"/>
            <w:r w:rsidRPr="00D4186D">
              <w:rPr>
                <w:sz w:val="20"/>
                <w:szCs w:val="20"/>
              </w:rPr>
              <w:t>застревания</w:t>
            </w:r>
            <w:proofErr w:type="spellEnd"/>
            <w:r w:rsidRPr="00D4186D">
              <w:rPr>
                <w:sz w:val="20"/>
                <w:szCs w:val="20"/>
              </w:rPr>
              <w:t xml:space="preserve">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ГОСТ</w:t>
            </w:r>
            <w:r w:rsidR="002050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Pr="0019553E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9E64B5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A6493F" w:rsidTr="009E64B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034632" w:rsidRDefault="00703C4F" w:rsidP="009E64B5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Сфера 57</w:t>
            </w:r>
          </w:p>
        </w:tc>
      </w:tr>
      <w:tr w:rsidR="00A6493F" w:rsidTr="009E64B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93F" w:rsidRDefault="00A6493F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Default="0070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Сфера должна состоять из двух пластиковых полусфер, кронштейна металлического и заглушек. </w:t>
            </w:r>
          </w:p>
          <w:p w:rsidR="00703C4F" w:rsidRDefault="0070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Полусферы представляют собой корпусную деталь в виде пустотелой полусферы диаметром не менее 205 мм и высотой от плоскости до вершины радиуса не менее 102 мм. Внутри полусферы расположены ребра жесткости и посадочные места отверстий. Для скрепления двух полусфер между собой выполнены 4 отверстия диаметрами не менее 9,2 мм, которые расположены на расстоянии не менее 100 мм по осевом. </w:t>
            </w:r>
          </w:p>
          <w:p w:rsidR="00036969" w:rsidRDefault="00036969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металлический выполнен из листа металлического толщиной не менее 2,5 мм. Представляет собой деталь крестообразной формы с полусферическими радиусными частями по четырем краям, радиусы не менее 28,5 мм. В радиусных частях выполнены отверстия-пазы размерами не менее 40х12 мм, всего 4 шт. Отверстия-пазы расположены от края крестообразных окончаний на расстоянии не менее 22 мм и расположены длинной стороной перпендикулярно крестообразным окончанием, которые позволяют регулировать угол установки кронштейна. </w:t>
            </w:r>
          </w:p>
          <w:p w:rsidR="00036969" w:rsidRDefault="00036969" w:rsidP="009E64B5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Отверстия под крепления пластиковых полусфера закрываются заглушками из пластика, диаметром не менее 25 мм по </w:t>
            </w:r>
            <w:proofErr w:type="spellStart"/>
            <w:r>
              <w:rPr>
                <w:sz w:val="20"/>
                <w:szCs w:val="20"/>
              </w:rPr>
              <w:t>наружнему</w:t>
            </w:r>
            <w:proofErr w:type="spellEnd"/>
            <w:r>
              <w:rPr>
                <w:sz w:val="20"/>
                <w:szCs w:val="20"/>
              </w:rPr>
              <w:t xml:space="preserve"> бортику. Заглушка представляет собой деталь в виде цилиндра, усеченного с высокой стороной размером не менее 34 мм и низкой стороной размером не менее 9 мм. </w:t>
            </w:r>
          </w:p>
        </w:tc>
      </w:tr>
      <w:tr w:rsidR="007D6408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7D6408" w:rsidP="00916B4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Горка </w:t>
            </w:r>
            <w:r w:rsidR="00916B4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50</w:t>
            </w:r>
          </w:p>
        </w:tc>
      </w:tr>
      <w:tr w:rsidR="007D6408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B47" w:rsidRPr="00BA28A4" w:rsidRDefault="00916B47" w:rsidP="00916B47">
            <w:pPr>
              <w:snapToGrid w:val="0"/>
              <w:ind w:right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Горка должна состоять из следующих элементов:</w:t>
            </w:r>
          </w:p>
          <w:p w:rsidR="00916B47" w:rsidRPr="00BA28A4" w:rsidRDefault="00916B47" w:rsidP="00916B47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 xml:space="preserve">- связь – </w:t>
            </w:r>
            <w:r>
              <w:rPr>
                <w:sz w:val="20"/>
                <w:szCs w:val="20"/>
              </w:rPr>
              <w:t>9</w:t>
            </w:r>
            <w:r w:rsidRPr="00BA28A4">
              <w:rPr>
                <w:sz w:val="20"/>
                <w:szCs w:val="20"/>
              </w:rPr>
              <w:t xml:space="preserve"> шт.;</w:t>
            </w:r>
          </w:p>
          <w:p w:rsidR="00916B47" w:rsidRPr="00BA28A4" w:rsidRDefault="00916B47" w:rsidP="00916B47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- скат – 1 шт.;</w:t>
            </w:r>
          </w:p>
          <w:p w:rsidR="00916B47" w:rsidRPr="00BA28A4" w:rsidRDefault="00916B47" w:rsidP="00916B47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 xml:space="preserve">- плинтус – </w:t>
            </w:r>
            <w:r>
              <w:rPr>
                <w:sz w:val="20"/>
                <w:szCs w:val="20"/>
              </w:rPr>
              <w:t>4</w:t>
            </w:r>
            <w:r w:rsidRPr="00BA28A4">
              <w:rPr>
                <w:sz w:val="20"/>
                <w:szCs w:val="20"/>
              </w:rPr>
              <w:t xml:space="preserve"> шт.;</w:t>
            </w:r>
          </w:p>
          <w:p w:rsidR="00916B47" w:rsidRPr="00BA28A4" w:rsidRDefault="00916B47" w:rsidP="00916B47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 xml:space="preserve">- борт – </w:t>
            </w:r>
            <w:r>
              <w:rPr>
                <w:sz w:val="20"/>
                <w:szCs w:val="20"/>
              </w:rPr>
              <w:t>4</w:t>
            </w:r>
            <w:r w:rsidRPr="00BA28A4">
              <w:rPr>
                <w:sz w:val="20"/>
                <w:szCs w:val="20"/>
              </w:rPr>
              <w:t xml:space="preserve"> шт.;</w:t>
            </w:r>
          </w:p>
          <w:p w:rsidR="00916B47" w:rsidRDefault="00916B47" w:rsidP="00916B47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 xml:space="preserve">- опора – </w:t>
            </w:r>
            <w:r>
              <w:rPr>
                <w:sz w:val="20"/>
                <w:szCs w:val="20"/>
              </w:rPr>
              <w:t>4</w:t>
            </w:r>
            <w:r w:rsidRPr="00BA28A4">
              <w:rPr>
                <w:sz w:val="20"/>
                <w:szCs w:val="20"/>
              </w:rPr>
              <w:t xml:space="preserve"> шт.</w:t>
            </w:r>
          </w:p>
          <w:p w:rsidR="00916B47" w:rsidRDefault="00916B47" w:rsidP="00916B47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накладка – 2 шт. </w:t>
            </w:r>
          </w:p>
          <w:p w:rsidR="00916B47" w:rsidRPr="00BA28A4" w:rsidRDefault="00916B47" w:rsidP="00916B47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ограждение – 2 шт. </w:t>
            </w:r>
          </w:p>
          <w:p w:rsidR="007D6408" w:rsidRDefault="00916B47" w:rsidP="00916B47">
            <w:pPr>
              <w:snapToGrid w:val="0"/>
              <w:contextualSpacing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Скат горки должен быть изготовлен из единого листа нержавеющей стали толщиной одна целая пять десятых мм размерами не менее 2</w:t>
            </w:r>
            <w:r>
              <w:rPr>
                <w:sz w:val="20"/>
                <w:szCs w:val="20"/>
              </w:rPr>
              <w:t>263</w:t>
            </w:r>
            <w:r w:rsidRPr="00BA28A4">
              <w:rPr>
                <w:sz w:val="20"/>
                <w:szCs w:val="20"/>
              </w:rPr>
              <w:t>*495 мм.  На горке должны быть участки скольжения длиной не менее 1</w:t>
            </w:r>
            <w:r>
              <w:rPr>
                <w:sz w:val="20"/>
                <w:szCs w:val="20"/>
              </w:rPr>
              <w:t>090</w:t>
            </w:r>
            <w:r w:rsidRPr="00BA28A4">
              <w:rPr>
                <w:sz w:val="20"/>
                <w:szCs w:val="20"/>
              </w:rPr>
              <w:t xml:space="preserve"> мм и торможения длиной не менее </w:t>
            </w:r>
            <w:r>
              <w:rPr>
                <w:sz w:val="20"/>
                <w:szCs w:val="20"/>
              </w:rPr>
              <w:t>2</w:t>
            </w:r>
            <w:r w:rsidRPr="00BA28A4">
              <w:rPr>
                <w:sz w:val="20"/>
                <w:szCs w:val="20"/>
              </w:rPr>
              <w:t xml:space="preserve">30 мм, радиус </w:t>
            </w:r>
            <w:proofErr w:type="spellStart"/>
            <w:r w:rsidRPr="00BA28A4">
              <w:rPr>
                <w:sz w:val="20"/>
                <w:szCs w:val="20"/>
              </w:rPr>
              <w:t>гиба</w:t>
            </w:r>
            <w:proofErr w:type="spellEnd"/>
            <w:r w:rsidRPr="00BA28A4">
              <w:rPr>
                <w:sz w:val="20"/>
                <w:szCs w:val="20"/>
              </w:rPr>
              <w:t xml:space="preserve"> между которыми должен быть не менее </w:t>
            </w:r>
            <w:r w:rsidRPr="00BA28A4">
              <w:rPr>
                <w:sz w:val="20"/>
                <w:szCs w:val="20"/>
                <w:lang w:val="en-US"/>
              </w:rPr>
              <w:t>r</w:t>
            </w:r>
            <w:r w:rsidRPr="00BA28A4">
              <w:rPr>
                <w:sz w:val="20"/>
                <w:szCs w:val="20"/>
              </w:rPr>
              <w:t xml:space="preserve">=450 мм.  В нижней части после участка торможения скат должен быть подвернут с радиусом закругления не более 60 мм. </w:t>
            </w:r>
            <w:r>
              <w:rPr>
                <w:sz w:val="20"/>
                <w:szCs w:val="20"/>
              </w:rPr>
              <w:t xml:space="preserve">В верхней части должен быть горизонтальный участок длиной не менее 360 мм. </w:t>
            </w:r>
            <w:r w:rsidRPr="00BA28A4">
              <w:rPr>
                <w:sz w:val="20"/>
                <w:szCs w:val="20"/>
              </w:rPr>
              <w:t>Скат горки должен поддерживаться опорами, изготовленными из влагостойкой фанеры ФСФ толщиной не менее 9 мм. Дополнительно скат горки должен быть укреплен плинтусами, которые должны присоединяться к борту горки болтовыми соединениями. Плинтуса должны быть изготовлены из влагостойкой фанеры ФСФ толщиной не менее 9 мм высотой не менее 60 мм. В секторе участка скольжения горки для создания дополнительной жесткости конструкции к бортам горки должны быть укреплены связи, изготовленные из металлического листа толщиной не менее 2,5 мм в виде скобы. Борта горки должны быть выполнены из влагостойкой фанеры ФСФ толщиной не менее 18 мм и высотой не менее 225 мм. Борта горки должны возвышаться над уровнем ската не менее, чем на 120 мм.</w:t>
            </w:r>
          </w:p>
        </w:tc>
      </w:tr>
      <w:tr w:rsidR="007D6408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916B47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Полусфера 57</w:t>
            </w:r>
          </w:p>
        </w:tc>
      </w:tr>
      <w:tr w:rsidR="007D6408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B47" w:rsidRDefault="00916B47" w:rsidP="00916B4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Полусфера должна состоять из пластиковой полусферы, кронштейна металлического и заглушек. </w:t>
            </w:r>
          </w:p>
          <w:p w:rsidR="00916B47" w:rsidRDefault="00916B47" w:rsidP="00916B4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Полусфера представляет собой корпусную деталь в виде пустотелой полусферы диаметром не менее 205 мм и высотой от плоскости до вершины радиуса не менее 98 мм. Внутри полусферы расположены ребра жесткости и посадочные места отверстий. </w:t>
            </w:r>
          </w:p>
          <w:p w:rsidR="00916B47" w:rsidRDefault="00916B47" w:rsidP="00916B4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металлический выполнен из листа металлического толщиной не менее 4 мм. Габариты 170х100 мм высотой не менее 59 мм. Кронштейн выполнены в виде усеченной окружности с вырезами и отогнутыми бортами. </w:t>
            </w:r>
            <w:proofErr w:type="spellStart"/>
            <w:r>
              <w:rPr>
                <w:sz w:val="20"/>
                <w:szCs w:val="20"/>
              </w:rPr>
              <w:t>Борты</w:t>
            </w:r>
            <w:proofErr w:type="spellEnd"/>
            <w:r>
              <w:rPr>
                <w:sz w:val="20"/>
                <w:szCs w:val="20"/>
              </w:rPr>
              <w:t xml:space="preserve"> имеют загнутые края друг к другу под углом 120 градусов. </w:t>
            </w:r>
          </w:p>
          <w:p w:rsidR="00253B6D" w:rsidRDefault="00916B47" w:rsidP="00916B4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Отверстия под крепления пластиковой полусферы закрываются заглушками из пластика, диаметром не менее 25 мм по </w:t>
            </w:r>
            <w:proofErr w:type="spellStart"/>
            <w:r>
              <w:rPr>
                <w:sz w:val="20"/>
                <w:szCs w:val="20"/>
              </w:rPr>
              <w:t>наружнему</w:t>
            </w:r>
            <w:proofErr w:type="spellEnd"/>
            <w:r>
              <w:rPr>
                <w:sz w:val="20"/>
                <w:szCs w:val="20"/>
              </w:rPr>
              <w:t xml:space="preserve"> бортику. Заглушка представляет собой деталь в виде цилиндра, усеченного с высокой стороной размером не менее 34 мм и низкой стороной размером не менее 9 мм</w:t>
            </w:r>
          </w:p>
        </w:tc>
      </w:tr>
      <w:tr w:rsidR="00D929F1" w:rsidTr="00AF109D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3655C6" w:rsidP="00916B4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 канатный </w:t>
            </w:r>
            <w:r w:rsidR="00916B47">
              <w:rPr>
                <w:sz w:val="20"/>
                <w:szCs w:val="20"/>
              </w:rPr>
              <w:t>стремянка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F1" w:rsidRDefault="00BC521F" w:rsidP="00955371">
            <w:pPr>
              <w:ind w:left="34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 должен представлять собой </w:t>
            </w:r>
            <w:r w:rsidR="00955371">
              <w:rPr>
                <w:sz w:val="20"/>
                <w:szCs w:val="20"/>
              </w:rPr>
              <w:t>канатную сетку</w:t>
            </w:r>
            <w:r>
              <w:rPr>
                <w:sz w:val="20"/>
                <w:szCs w:val="20"/>
              </w:rPr>
              <w:t xml:space="preserve"> </w:t>
            </w:r>
            <w:r w:rsidR="00955371">
              <w:rPr>
                <w:sz w:val="20"/>
                <w:szCs w:val="20"/>
              </w:rPr>
              <w:t>в виде стремянки с 4 перекладинами из каната, нижние концы под бетонирование в фундамент</w:t>
            </w:r>
            <w:r>
              <w:rPr>
                <w:sz w:val="20"/>
                <w:szCs w:val="20"/>
              </w:rPr>
              <w:t>.</w:t>
            </w:r>
            <w:r w:rsidR="00F87895" w:rsidRPr="00612CA9">
              <w:rPr>
                <w:sz w:val="20"/>
                <w:szCs w:val="20"/>
              </w:rPr>
              <w:t xml:space="preserve"> Канатная сетка должна быть изготовлена из крученого армированного полипропиленового атмосферостойкого каната (</w:t>
            </w:r>
            <w:r w:rsidR="00F87895" w:rsidRPr="00612CA9">
              <w:rPr>
                <w:rFonts w:ascii="Arial" w:hAnsi="Arial" w:cs="Arial"/>
                <w:sz w:val="20"/>
                <w:szCs w:val="20"/>
              </w:rPr>
              <w:t>Ø</w:t>
            </w:r>
            <w:r w:rsidR="00F87895" w:rsidRPr="00612CA9">
              <w:rPr>
                <w:sz w:val="20"/>
                <w:szCs w:val="20"/>
              </w:rPr>
              <w:t>16мм).</w:t>
            </w:r>
          </w:p>
        </w:tc>
      </w:tr>
      <w:tr w:rsidR="00BC521F" w:rsidTr="00DD1CBA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BC521F" w:rsidRDefault="00BC521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21F" w:rsidRDefault="00BC521F" w:rsidP="00916B47">
            <w:pPr>
              <w:ind w:left="34" w:firstLine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 канатный </w:t>
            </w:r>
            <w:r w:rsidR="00916B47">
              <w:rPr>
                <w:sz w:val="20"/>
                <w:szCs w:val="20"/>
              </w:rPr>
              <w:t>ромб</w:t>
            </w:r>
          </w:p>
        </w:tc>
      </w:tr>
      <w:tr w:rsidR="00BC521F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BC521F" w:rsidRDefault="00BC521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521F" w:rsidRDefault="00BC521F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21F" w:rsidRDefault="00D03557" w:rsidP="00955371">
            <w:pPr>
              <w:ind w:left="34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 должен представлять собой прямоугольный канатный лаз, размерами в установленном виде вместе с хомутами не менее </w:t>
            </w:r>
            <w:r w:rsidR="00955371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х</w:t>
            </w:r>
            <w:r w:rsidR="00955371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 xml:space="preserve"> мм</w:t>
            </w:r>
            <w:r w:rsidR="00955371">
              <w:rPr>
                <w:sz w:val="20"/>
                <w:szCs w:val="20"/>
              </w:rPr>
              <w:t xml:space="preserve"> между осями труб</w:t>
            </w:r>
            <w:r>
              <w:rPr>
                <w:sz w:val="20"/>
                <w:szCs w:val="20"/>
              </w:rPr>
              <w:t>.</w:t>
            </w:r>
            <w:r w:rsidRPr="00612CA9">
              <w:rPr>
                <w:sz w:val="20"/>
                <w:szCs w:val="20"/>
              </w:rPr>
              <w:t xml:space="preserve"> Канатная сетка должна быть изготовлена из крученого армированного полипропиленового атмосферостойкого каната (</w:t>
            </w:r>
            <w:r w:rsidRPr="00612CA9">
              <w:rPr>
                <w:rFonts w:ascii="Arial" w:hAnsi="Arial" w:cs="Arial"/>
                <w:sz w:val="20"/>
                <w:szCs w:val="20"/>
              </w:rPr>
              <w:t>Ø</w:t>
            </w:r>
            <w:r w:rsidRPr="00612CA9">
              <w:rPr>
                <w:sz w:val="20"/>
                <w:szCs w:val="20"/>
              </w:rPr>
              <w:t>16мм).</w:t>
            </w:r>
            <w:r w:rsidR="00955371">
              <w:rPr>
                <w:sz w:val="20"/>
                <w:szCs w:val="20"/>
              </w:rPr>
              <w:t xml:space="preserve"> Имеет 4 ответвления с хомутами для крепления к трубам диаметром 57 мм через хомуты. </w:t>
            </w:r>
          </w:p>
        </w:tc>
      </w:tr>
      <w:tr w:rsidR="00BC521F" w:rsidTr="004D44A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BC521F" w:rsidRDefault="00BC521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21F" w:rsidRDefault="00BC521F" w:rsidP="00BC521F">
            <w:pPr>
              <w:ind w:left="34" w:firstLine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канатный круговой</w:t>
            </w:r>
          </w:p>
        </w:tc>
      </w:tr>
      <w:tr w:rsidR="00BC521F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BC521F" w:rsidRDefault="00BC521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521F" w:rsidRDefault="00BC521F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21F" w:rsidRDefault="00D03557" w:rsidP="00D03557">
            <w:pPr>
              <w:ind w:left="34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должен представлять собой круговой канатный лаз, в виде сектора окружности, которая установлена под изгибом.</w:t>
            </w:r>
            <w:r w:rsidRPr="00612CA9">
              <w:rPr>
                <w:sz w:val="20"/>
                <w:szCs w:val="20"/>
              </w:rPr>
              <w:t xml:space="preserve"> Канатная сетка должна быть изготовлена из крученого армированного полипропиленового атмосферостойкого каната (</w:t>
            </w:r>
            <w:r w:rsidRPr="00612CA9">
              <w:rPr>
                <w:rFonts w:ascii="Arial" w:hAnsi="Arial" w:cs="Arial"/>
                <w:sz w:val="20"/>
                <w:szCs w:val="20"/>
              </w:rPr>
              <w:t>Ø</w:t>
            </w:r>
            <w:r w:rsidRPr="00612CA9">
              <w:rPr>
                <w:sz w:val="20"/>
                <w:szCs w:val="20"/>
              </w:rPr>
              <w:t>16мм).</w:t>
            </w:r>
          </w:p>
        </w:tc>
      </w:tr>
      <w:tr w:rsidR="00D929F1" w:rsidTr="00AD5AD6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916B47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труба с панелями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F1" w:rsidRDefault="00916B47" w:rsidP="0099186D">
            <w:pPr>
              <w:snapToGrid w:val="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Гофрированная труба представляет собой лаз, с внутренним диаметром не менее 500 мм, длиной не менее 900 мм. Наружный диаметр гофры не менее 580 мм. Труба должна быть изготовлена с резом посередине впадины, с отсутствием заусенцев и острых кромок. Материал изготовления </w:t>
            </w:r>
            <w:proofErr w:type="gramStart"/>
            <w:r>
              <w:rPr>
                <w:sz w:val="20"/>
                <w:szCs w:val="20"/>
              </w:rPr>
              <w:t>трубы</w:t>
            </w:r>
            <w:proofErr w:type="gramEnd"/>
            <w:r>
              <w:rPr>
                <w:sz w:val="20"/>
                <w:szCs w:val="20"/>
              </w:rPr>
              <w:t xml:space="preserve"> гофрированной – полиэтилен низкого давления (либо эквивалент) имеющий </w:t>
            </w:r>
            <w:r>
              <w:rPr>
                <w:sz w:val="20"/>
                <w:szCs w:val="20"/>
              </w:rPr>
              <w:lastRenderedPageBreak/>
              <w:t>повышенную стойкость к УФ-излучению и предназначенный для установки в уличных условиях. Труба гофрированная должна крепиться к фанерным элементам с внутренней стороны с помощью четырех пластиковых хомутов, которые охватывают гофру и удерживают ее</w:t>
            </w:r>
            <w:r w:rsidR="00955371">
              <w:rPr>
                <w:sz w:val="20"/>
                <w:szCs w:val="20"/>
              </w:rPr>
              <w:t>.</w:t>
            </w:r>
          </w:p>
          <w:p w:rsidR="00955371" w:rsidRDefault="00955371" w:rsidP="0099186D">
            <w:pPr>
              <w:snapToGrid w:val="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Панели боковые выполнены из фанеры ФСФ толщиной не мене 18 мм, габариты панели не менее 1477х980 мм. В нижней части панели выполнено отверстие диаметром не менее 580 мм, в верхней части выполнен отверстие диаметром не менее 450 мм. </w:t>
            </w:r>
          </w:p>
        </w:tc>
      </w:tr>
      <w:tr w:rsidR="00D929F1" w:rsidTr="00D53213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916B47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Домик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F1" w:rsidRDefault="00F92F67" w:rsidP="00D0355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Домик состоит из площадки, двух боковин, стяжек из трубы диаметром 57 мм и толщиной стенки 3 мм которые соединены с фанерной панелью при помощи полусфер. Площадка домика сделана из фанеры ФОФ толщиной не менее 18 мм, габаритами не менее 650х1050 мм. </w:t>
            </w:r>
          </w:p>
          <w:p w:rsidR="00D87446" w:rsidRPr="00F92F67" w:rsidRDefault="00D87446" w:rsidP="00D0355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Боковина сделана из фанеры ФСФ толщиной не менее 18 мм, габаритами не менее 989х1883 мм. В боковине сделано отверстие в виде проема.</w:t>
            </w:r>
            <w:bookmarkStart w:id="0" w:name="_GoBack"/>
            <w:bookmarkEnd w:id="0"/>
          </w:p>
        </w:tc>
      </w:tr>
    </w:tbl>
    <w:p w:rsidR="00D929F1" w:rsidRDefault="00D929F1" w:rsidP="00D929F1"/>
    <w:p w:rsidR="008146A0" w:rsidRDefault="008146A0" w:rsidP="00D929F1"/>
    <w:p w:rsidR="006710C2" w:rsidRDefault="006710C2" w:rsidP="00D929F1"/>
    <w:sectPr w:rsidR="006710C2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31677"/>
    <w:rsid w:val="00034632"/>
    <w:rsid w:val="00036969"/>
    <w:rsid w:val="00036C78"/>
    <w:rsid w:val="00051847"/>
    <w:rsid w:val="00086B74"/>
    <w:rsid w:val="000A78CD"/>
    <w:rsid w:val="000B3D05"/>
    <w:rsid w:val="000B49D1"/>
    <w:rsid w:val="000C5D58"/>
    <w:rsid w:val="000D57F3"/>
    <w:rsid w:val="000E2139"/>
    <w:rsid w:val="000F54DF"/>
    <w:rsid w:val="00115A5E"/>
    <w:rsid w:val="00122100"/>
    <w:rsid w:val="00192EF7"/>
    <w:rsid w:val="0019553E"/>
    <w:rsid w:val="001964E8"/>
    <w:rsid w:val="00205032"/>
    <w:rsid w:val="00253B6D"/>
    <w:rsid w:val="002754A7"/>
    <w:rsid w:val="0029008D"/>
    <w:rsid w:val="002A2CE4"/>
    <w:rsid w:val="002A72A7"/>
    <w:rsid w:val="00300107"/>
    <w:rsid w:val="003158C7"/>
    <w:rsid w:val="003655C6"/>
    <w:rsid w:val="003C37E6"/>
    <w:rsid w:val="00406E80"/>
    <w:rsid w:val="00422C3C"/>
    <w:rsid w:val="004532C3"/>
    <w:rsid w:val="00473C4F"/>
    <w:rsid w:val="0047549D"/>
    <w:rsid w:val="00483763"/>
    <w:rsid w:val="004D4FC1"/>
    <w:rsid w:val="005142F2"/>
    <w:rsid w:val="0056426A"/>
    <w:rsid w:val="00592895"/>
    <w:rsid w:val="00593597"/>
    <w:rsid w:val="005A6A51"/>
    <w:rsid w:val="005D7362"/>
    <w:rsid w:val="00645D5B"/>
    <w:rsid w:val="00653E56"/>
    <w:rsid w:val="006710C2"/>
    <w:rsid w:val="00691488"/>
    <w:rsid w:val="006933B9"/>
    <w:rsid w:val="006C1041"/>
    <w:rsid w:val="006E3C01"/>
    <w:rsid w:val="00703C4F"/>
    <w:rsid w:val="007062E3"/>
    <w:rsid w:val="0072280F"/>
    <w:rsid w:val="00762284"/>
    <w:rsid w:val="00782137"/>
    <w:rsid w:val="00784F6E"/>
    <w:rsid w:val="007948E7"/>
    <w:rsid w:val="007A75A3"/>
    <w:rsid w:val="007D6408"/>
    <w:rsid w:val="007F039B"/>
    <w:rsid w:val="008146A0"/>
    <w:rsid w:val="00814F75"/>
    <w:rsid w:val="008574C2"/>
    <w:rsid w:val="008735B1"/>
    <w:rsid w:val="008A7D73"/>
    <w:rsid w:val="008C4118"/>
    <w:rsid w:val="00916B47"/>
    <w:rsid w:val="009356D6"/>
    <w:rsid w:val="00955371"/>
    <w:rsid w:val="0099186D"/>
    <w:rsid w:val="009A066F"/>
    <w:rsid w:val="009B43FE"/>
    <w:rsid w:val="009B7749"/>
    <w:rsid w:val="009D73CD"/>
    <w:rsid w:val="009E64B5"/>
    <w:rsid w:val="00A06E75"/>
    <w:rsid w:val="00A6493F"/>
    <w:rsid w:val="00A826B0"/>
    <w:rsid w:val="00A95E85"/>
    <w:rsid w:val="00AC67BC"/>
    <w:rsid w:val="00B1618B"/>
    <w:rsid w:val="00B23DF0"/>
    <w:rsid w:val="00B3118E"/>
    <w:rsid w:val="00B60488"/>
    <w:rsid w:val="00B80CE8"/>
    <w:rsid w:val="00BA5B3C"/>
    <w:rsid w:val="00BB745A"/>
    <w:rsid w:val="00BB7614"/>
    <w:rsid w:val="00BC521F"/>
    <w:rsid w:val="00BD4AE6"/>
    <w:rsid w:val="00BE00E1"/>
    <w:rsid w:val="00BE0CC3"/>
    <w:rsid w:val="00C27A18"/>
    <w:rsid w:val="00C87F31"/>
    <w:rsid w:val="00C87F9C"/>
    <w:rsid w:val="00CA5C49"/>
    <w:rsid w:val="00CB58D5"/>
    <w:rsid w:val="00CF6C49"/>
    <w:rsid w:val="00D03557"/>
    <w:rsid w:val="00D22B18"/>
    <w:rsid w:val="00D37ED4"/>
    <w:rsid w:val="00D4186D"/>
    <w:rsid w:val="00D45E96"/>
    <w:rsid w:val="00D85D43"/>
    <w:rsid w:val="00D87446"/>
    <w:rsid w:val="00D929F1"/>
    <w:rsid w:val="00DD2C86"/>
    <w:rsid w:val="00DE52A8"/>
    <w:rsid w:val="00E27017"/>
    <w:rsid w:val="00E6319A"/>
    <w:rsid w:val="00E650F3"/>
    <w:rsid w:val="00E94843"/>
    <w:rsid w:val="00EA4216"/>
    <w:rsid w:val="00EE2FA5"/>
    <w:rsid w:val="00EF7ECF"/>
    <w:rsid w:val="00F03328"/>
    <w:rsid w:val="00F25367"/>
    <w:rsid w:val="00F32E10"/>
    <w:rsid w:val="00F44866"/>
    <w:rsid w:val="00F76E38"/>
    <w:rsid w:val="00F8374C"/>
    <w:rsid w:val="00F87895"/>
    <w:rsid w:val="00F92F67"/>
    <w:rsid w:val="00FA1968"/>
    <w:rsid w:val="00FA54DE"/>
    <w:rsid w:val="00FA743B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1093</TotalTime>
  <Pages>3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Ермаков Владимир Сергеевич</cp:lastModifiedBy>
  <cp:revision>80</cp:revision>
  <dcterms:created xsi:type="dcterms:W3CDTF">2018-11-17T04:30:00Z</dcterms:created>
  <dcterms:modified xsi:type="dcterms:W3CDTF">2021-03-30T08:36:00Z</dcterms:modified>
</cp:coreProperties>
</file>